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0A" w:rsidRDefault="009C42CD" w:rsidP="009C42CD">
      <w:pPr>
        <w:pStyle w:val="NoSpacing"/>
        <w:rPr>
          <w:sz w:val="24"/>
          <w:szCs w:val="24"/>
        </w:rPr>
      </w:pPr>
      <w:r>
        <w:rPr>
          <w:sz w:val="24"/>
          <w:szCs w:val="24"/>
        </w:rPr>
        <w:t>Faculty Senate Minutes- Savannah State University</w:t>
      </w:r>
    </w:p>
    <w:p w:rsidR="009C42CD" w:rsidRDefault="009C42CD" w:rsidP="009C42CD">
      <w:pPr>
        <w:pStyle w:val="NoSpacing"/>
        <w:rPr>
          <w:sz w:val="24"/>
          <w:szCs w:val="24"/>
        </w:rPr>
      </w:pPr>
      <w:r>
        <w:rPr>
          <w:sz w:val="24"/>
          <w:szCs w:val="24"/>
        </w:rPr>
        <w:t xml:space="preserve">Tuesday, Nov.1, </w:t>
      </w:r>
      <w:proofErr w:type="gramStart"/>
      <w:r>
        <w:rPr>
          <w:sz w:val="24"/>
          <w:szCs w:val="24"/>
        </w:rPr>
        <w:t>2011  4</w:t>
      </w:r>
      <w:proofErr w:type="gramEnd"/>
      <w:r>
        <w:rPr>
          <w:sz w:val="24"/>
          <w:szCs w:val="24"/>
        </w:rPr>
        <w:t xml:space="preserve"> PM  Jen Auditorium  Whiting 112</w:t>
      </w:r>
    </w:p>
    <w:p w:rsidR="009C42CD" w:rsidRDefault="009C42CD" w:rsidP="009C42CD">
      <w:pPr>
        <w:pStyle w:val="NoSpacing"/>
        <w:rPr>
          <w:sz w:val="24"/>
          <w:szCs w:val="24"/>
        </w:rPr>
      </w:pPr>
      <w:r>
        <w:rPr>
          <w:sz w:val="24"/>
          <w:szCs w:val="24"/>
        </w:rPr>
        <w:t xml:space="preserve">Senators Present: Han, </w:t>
      </w:r>
      <w:proofErr w:type="spellStart"/>
      <w:r>
        <w:rPr>
          <w:sz w:val="24"/>
          <w:szCs w:val="24"/>
        </w:rPr>
        <w:t>Metts</w:t>
      </w:r>
      <w:proofErr w:type="spellEnd"/>
      <w:r>
        <w:rPr>
          <w:sz w:val="24"/>
          <w:szCs w:val="24"/>
        </w:rPr>
        <w:t xml:space="preserve">, </w:t>
      </w:r>
      <w:proofErr w:type="spellStart"/>
      <w:r>
        <w:rPr>
          <w:sz w:val="24"/>
          <w:szCs w:val="24"/>
        </w:rPr>
        <w:t>Yount</w:t>
      </w:r>
      <w:proofErr w:type="spellEnd"/>
      <w:r>
        <w:rPr>
          <w:sz w:val="24"/>
          <w:szCs w:val="24"/>
        </w:rPr>
        <w:t xml:space="preserve">, O’Brien, </w:t>
      </w:r>
      <w:proofErr w:type="spellStart"/>
      <w:r>
        <w:rPr>
          <w:sz w:val="24"/>
          <w:szCs w:val="24"/>
        </w:rPr>
        <w:t>Kawasha</w:t>
      </w:r>
      <w:proofErr w:type="spellEnd"/>
      <w:r>
        <w:rPr>
          <w:sz w:val="24"/>
          <w:szCs w:val="24"/>
        </w:rPr>
        <w:t>, St. Mark, Stewart, McClain, Bentl</w:t>
      </w:r>
      <w:r w:rsidR="00B32363">
        <w:rPr>
          <w:sz w:val="24"/>
          <w:szCs w:val="24"/>
        </w:rPr>
        <w:t>e</w:t>
      </w:r>
      <w:r>
        <w:rPr>
          <w:sz w:val="24"/>
          <w:szCs w:val="24"/>
        </w:rPr>
        <w:t xml:space="preserve">y, Franklin, </w:t>
      </w:r>
      <w:proofErr w:type="spellStart"/>
      <w:r>
        <w:rPr>
          <w:sz w:val="24"/>
          <w:szCs w:val="24"/>
        </w:rPr>
        <w:t>Reddick</w:t>
      </w:r>
      <w:proofErr w:type="spellEnd"/>
      <w:r>
        <w:rPr>
          <w:sz w:val="24"/>
          <w:szCs w:val="24"/>
        </w:rPr>
        <w:t xml:space="preserve">, </w:t>
      </w:r>
      <w:proofErr w:type="spellStart"/>
      <w:r>
        <w:rPr>
          <w:sz w:val="24"/>
          <w:szCs w:val="24"/>
        </w:rPr>
        <w:t>Arora</w:t>
      </w:r>
      <w:proofErr w:type="spellEnd"/>
      <w:r>
        <w:rPr>
          <w:sz w:val="24"/>
          <w:szCs w:val="24"/>
        </w:rPr>
        <w:t xml:space="preserve">, Dowling, Johnson, Smith,  </w:t>
      </w:r>
      <w:proofErr w:type="spellStart"/>
      <w:r>
        <w:rPr>
          <w:sz w:val="24"/>
          <w:szCs w:val="24"/>
        </w:rPr>
        <w:t>Andreou</w:t>
      </w:r>
      <w:proofErr w:type="spellEnd"/>
      <w:r>
        <w:rPr>
          <w:sz w:val="24"/>
          <w:szCs w:val="24"/>
        </w:rPr>
        <w:t xml:space="preserve">, Taylor, </w:t>
      </w:r>
      <w:proofErr w:type="spellStart"/>
      <w:r>
        <w:rPr>
          <w:sz w:val="24"/>
          <w:szCs w:val="24"/>
        </w:rPr>
        <w:t>Tessema</w:t>
      </w:r>
      <w:proofErr w:type="spellEnd"/>
      <w:r>
        <w:rPr>
          <w:sz w:val="24"/>
          <w:szCs w:val="24"/>
        </w:rPr>
        <w:t xml:space="preserve">, </w:t>
      </w:r>
      <w:proofErr w:type="spellStart"/>
      <w:r>
        <w:rPr>
          <w:sz w:val="24"/>
          <w:szCs w:val="24"/>
        </w:rPr>
        <w:t>Sivapatham</w:t>
      </w:r>
      <w:proofErr w:type="spellEnd"/>
      <w:r>
        <w:rPr>
          <w:sz w:val="24"/>
          <w:szCs w:val="24"/>
        </w:rPr>
        <w:t xml:space="preserve">, </w:t>
      </w:r>
      <w:proofErr w:type="spellStart"/>
      <w:r>
        <w:rPr>
          <w:sz w:val="24"/>
          <w:szCs w:val="24"/>
        </w:rPr>
        <w:t>Dolo</w:t>
      </w:r>
      <w:proofErr w:type="spellEnd"/>
      <w:r>
        <w:rPr>
          <w:sz w:val="24"/>
          <w:szCs w:val="24"/>
        </w:rPr>
        <w:t xml:space="preserve">, Singh, Cox, </w:t>
      </w:r>
      <w:proofErr w:type="spellStart"/>
      <w:r>
        <w:rPr>
          <w:sz w:val="24"/>
          <w:szCs w:val="24"/>
        </w:rPr>
        <w:t>Sajwan</w:t>
      </w:r>
      <w:proofErr w:type="spellEnd"/>
      <w:r>
        <w:rPr>
          <w:sz w:val="24"/>
          <w:szCs w:val="24"/>
        </w:rPr>
        <w:t>, Harris-Murphy, Warren</w:t>
      </w:r>
    </w:p>
    <w:p w:rsidR="009C42CD" w:rsidRDefault="004F59FE" w:rsidP="009C42CD">
      <w:pPr>
        <w:pStyle w:val="NoSpacing"/>
        <w:rPr>
          <w:sz w:val="24"/>
          <w:szCs w:val="24"/>
        </w:rPr>
      </w:pPr>
      <w:r>
        <w:rPr>
          <w:sz w:val="24"/>
          <w:szCs w:val="24"/>
        </w:rPr>
        <w:t xml:space="preserve">Senators Absent: </w:t>
      </w:r>
      <w:proofErr w:type="spellStart"/>
      <w:r>
        <w:rPr>
          <w:sz w:val="24"/>
          <w:szCs w:val="24"/>
        </w:rPr>
        <w:t>Silberg</w:t>
      </w:r>
      <w:proofErr w:type="spellEnd"/>
      <w:proofErr w:type="gramStart"/>
      <w:r>
        <w:rPr>
          <w:sz w:val="24"/>
          <w:szCs w:val="24"/>
        </w:rPr>
        <w:t xml:space="preserve">, </w:t>
      </w:r>
      <w:r w:rsidR="009C42CD">
        <w:rPr>
          <w:sz w:val="24"/>
          <w:szCs w:val="24"/>
        </w:rPr>
        <w:t>,</w:t>
      </w:r>
      <w:proofErr w:type="gramEnd"/>
      <w:r w:rsidR="009C42CD">
        <w:rPr>
          <w:sz w:val="24"/>
          <w:szCs w:val="24"/>
        </w:rPr>
        <w:t xml:space="preserve"> Jamison, </w:t>
      </w:r>
      <w:proofErr w:type="spellStart"/>
      <w:r w:rsidR="009C42CD">
        <w:rPr>
          <w:sz w:val="24"/>
          <w:szCs w:val="24"/>
        </w:rPr>
        <w:t>Ide</w:t>
      </w:r>
      <w:proofErr w:type="spellEnd"/>
      <w:r w:rsidR="009C42CD">
        <w:rPr>
          <w:sz w:val="24"/>
          <w:szCs w:val="24"/>
        </w:rPr>
        <w:t xml:space="preserve">, Yoon, </w:t>
      </w:r>
      <w:proofErr w:type="spellStart"/>
      <w:r w:rsidR="009C42CD">
        <w:rPr>
          <w:sz w:val="24"/>
          <w:szCs w:val="24"/>
        </w:rPr>
        <w:t>Sarhan</w:t>
      </w:r>
      <w:proofErr w:type="spellEnd"/>
    </w:p>
    <w:p w:rsidR="004F59FE" w:rsidRDefault="004F59FE" w:rsidP="009C42CD">
      <w:pPr>
        <w:pStyle w:val="NoSpacing"/>
        <w:rPr>
          <w:sz w:val="24"/>
          <w:szCs w:val="24"/>
        </w:rPr>
      </w:pPr>
      <w:proofErr w:type="spellStart"/>
      <w:r>
        <w:rPr>
          <w:sz w:val="24"/>
          <w:szCs w:val="24"/>
        </w:rPr>
        <w:t>Seantors</w:t>
      </w:r>
      <w:proofErr w:type="spellEnd"/>
      <w:r>
        <w:rPr>
          <w:sz w:val="24"/>
          <w:szCs w:val="24"/>
        </w:rPr>
        <w:t xml:space="preserve"> excused: </w:t>
      </w:r>
      <w:proofErr w:type="spellStart"/>
      <w:r>
        <w:rPr>
          <w:sz w:val="24"/>
          <w:szCs w:val="24"/>
        </w:rPr>
        <w:t>Faries</w:t>
      </w:r>
      <w:proofErr w:type="spellEnd"/>
    </w:p>
    <w:p w:rsidR="009C42CD" w:rsidRDefault="009C42CD" w:rsidP="009C42CD">
      <w:pPr>
        <w:pStyle w:val="NoSpacing"/>
        <w:rPr>
          <w:sz w:val="24"/>
          <w:szCs w:val="24"/>
        </w:rPr>
      </w:pPr>
      <w:r>
        <w:rPr>
          <w:sz w:val="24"/>
          <w:szCs w:val="24"/>
        </w:rPr>
        <w:t xml:space="preserve">Visitors: Stokes, </w:t>
      </w:r>
      <w:proofErr w:type="spellStart"/>
      <w:r>
        <w:rPr>
          <w:sz w:val="24"/>
          <w:szCs w:val="24"/>
        </w:rPr>
        <w:t>McFall</w:t>
      </w:r>
      <w:proofErr w:type="spellEnd"/>
      <w:r>
        <w:rPr>
          <w:sz w:val="24"/>
          <w:szCs w:val="24"/>
        </w:rPr>
        <w:t xml:space="preserve">, </w:t>
      </w:r>
      <w:proofErr w:type="spellStart"/>
      <w:r>
        <w:rPr>
          <w:sz w:val="24"/>
          <w:szCs w:val="24"/>
        </w:rPr>
        <w:t>Barnette</w:t>
      </w:r>
      <w:proofErr w:type="spellEnd"/>
      <w:r>
        <w:rPr>
          <w:sz w:val="24"/>
          <w:szCs w:val="24"/>
        </w:rPr>
        <w:t xml:space="preserve">, Dunn, </w:t>
      </w:r>
      <w:proofErr w:type="spellStart"/>
      <w:r>
        <w:rPr>
          <w:sz w:val="24"/>
          <w:szCs w:val="24"/>
        </w:rPr>
        <w:t>Fayoyin</w:t>
      </w:r>
      <w:proofErr w:type="spellEnd"/>
      <w:r>
        <w:rPr>
          <w:sz w:val="24"/>
          <w:szCs w:val="24"/>
        </w:rPr>
        <w:t xml:space="preserve">, </w:t>
      </w:r>
      <w:proofErr w:type="spellStart"/>
      <w:r>
        <w:rPr>
          <w:sz w:val="24"/>
          <w:szCs w:val="24"/>
        </w:rPr>
        <w:t>Chetty</w:t>
      </w:r>
      <w:proofErr w:type="spellEnd"/>
      <w:r>
        <w:rPr>
          <w:sz w:val="24"/>
          <w:szCs w:val="24"/>
        </w:rPr>
        <w:t xml:space="preserve">, Anderson, </w:t>
      </w:r>
      <w:proofErr w:type="spellStart"/>
      <w:r>
        <w:rPr>
          <w:sz w:val="24"/>
          <w:szCs w:val="24"/>
        </w:rPr>
        <w:t>Wyche</w:t>
      </w:r>
      <w:proofErr w:type="spellEnd"/>
      <w:r>
        <w:rPr>
          <w:sz w:val="24"/>
          <w:szCs w:val="24"/>
        </w:rPr>
        <w:t xml:space="preserve">, </w:t>
      </w:r>
      <w:proofErr w:type="spellStart"/>
      <w:r>
        <w:rPr>
          <w:sz w:val="24"/>
          <w:szCs w:val="24"/>
        </w:rPr>
        <w:t>Fayoyin</w:t>
      </w:r>
      <w:proofErr w:type="spellEnd"/>
      <w:r>
        <w:rPr>
          <w:sz w:val="24"/>
          <w:szCs w:val="24"/>
        </w:rPr>
        <w:t xml:space="preserve">, </w:t>
      </w:r>
      <w:proofErr w:type="spellStart"/>
      <w:r>
        <w:rPr>
          <w:sz w:val="24"/>
          <w:szCs w:val="24"/>
        </w:rPr>
        <w:t>Leseane</w:t>
      </w:r>
      <w:proofErr w:type="spellEnd"/>
      <w:r>
        <w:rPr>
          <w:sz w:val="24"/>
          <w:szCs w:val="24"/>
        </w:rPr>
        <w:t>, Best, Myers, Cl</w:t>
      </w:r>
      <w:r w:rsidR="00B32363">
        <w:rPr>
          <w:sz w:val="24"/>
          <w:szCs w:val="24"/>
        </w:rPr>
        <w:t>ark, Cra</w:t>
      </w:r>
      <w:r>
        <w:rPr>
          <w:sz w:val="24"/>
          <w:szCs w:val="24"/>
        </w:rPr>
        <w:t>nford, Brown</w:t>
      </w:r>
    </w:p>
    <w:p w:rsidR="009C42CD" w:rsidRDefault="009C42CD" w:rsidP="009C42CD">
      <w:pPr>
        <w:pStyle w:val="NoSpacing"/>
        <w:rPr>
          <w:sz w:val="24"/>
          <w:szCs w:val="24"/>
        </w:rPr>
      </w:pPr>
    </w:p>
    <w:p w:rsidR="009C42CD" w:rsidRDefault="009C42CD" w:rsidP="009C42CD">
      <w:pPr>
        <w:pStyle w:val="NoSpacing"/>
        <w:numPr>
          <w:ilvl w:val="0"/>
          <w:numId w:val="1"/>
        </w:numPr>
        <w:rPr>
          <w:sz w:val="24"/>
          <w:szCs w:val="24"/>
        </w:rPr>
      </w:pPr>
      <w:r>
        <w:rPr>
          <w:sz w:val="24"/>
          <w:szCs w:val="24"/>
        </w:rPr>
        <w:t>Call to Order- The meeting was called</w:t>
      </w:r>
      <w:r w:rsidR="00CD39B8">
        <w:rPr>
          <w:sz w:val="24"/>
          <w:szCs w:val="24"/>
        </w:rPr>
        <w:t xml:space="preserve"> to order by Vice-Chair Dr. Dowl</w:t>
      </w:r>
      <w:r>
        <w:rPr>
          <w:sz w:val="24"/>
          <w:szCs w:val="24"/>
        </w:rPr>
        <w:t>ing at 4:05 PM with a quorum present.</w:t>
      </w:r>
    </w:p>
    <w:p w:rsidR="00B32363" w:rsidRDefault="00B32363" w:rsidP="00B32363">
      <w:pPr>
        <w:pStyle w:val="NoSpacing"/>
        <w:ind w:left="1080"/>
        <w:rPr>
          <w:sz w:val="24"/>
          <w:szCs w:val="24"/>
        </w:rPr>
      </w:pPr>
    </w:p>
    <w:p w:rsidR="009C42CD" w:rsidRDefault="009C42CD" w:rsidP="009C42CD">
      <w:pPr>
        <w:pStyle w:val="NoSpacing"/>
        <w:numPr>
          <w:ilvl w:val="0"/>
          <w:numId w:val="1"/>
        </w:numPr>
        <w:rPr>
          <w:sz w:val="24"/>
          <w:szCs w:val="24"/>
        </w:rPr>
      </w:pPr>
      <w:r>
        <w:rPr>
          <w:sz w:val="24"/>
          <w:szCs w:val="24"/>
        </w:rPr>
        <w:t>Moment of Tribute- There was a minute of silence to honor the memory of our friend, colleague, and Senator Dr. Russell Chambers.</w:t>
      </w:r>
    </w:p>
    <w:p w:rsidR="00B32363" w:rsidRDefault="00B32363" w:rsidP="00B32363">
      <w:pPr>
        <w:pStyle w:val="NoSpacing"/>
        <w:ind w:left="1080"/>
        <w:rPr>
          <w:sz w:val="24"/>
          <w:szCs w:val="24"/>
        </w:rPr>
      </w:pPr>
    </w:p>
    <w:p w:rsidR="00CD39B8" w:rsidRDefault="00D934D0" w:rsidP="009C42CD">
      <w:pPr>
        <w:pStyle w:val="NoSpacing"/>
        <w:numPr>
          <w:ilvl w:val="0"/>
          <w:numId w:val="1"/>
        </w:numPr>
        <w:rPr>
          <w:sz w:val="24"/>
          <w:szCs w:val="24"/>
        </w:rPr>
      </w:pPr>
      <w:r>
        <w:rPr>
          <w:sz w:val="24"/>
          <w:szCs w:val="24"/>
        </w:rPr>
        <w:t>Approval of Agenda-</w:t>
      </w:r>
      <w:r w:rsidR="00CD39B8">
        <w:rPr>
          <w:sz w:val="24"/>
          <w:szCs w:val="24"/>
        </w:rPr>
        <w:t>The President’s report was moved to be given after the approval of the minutes takes place. The agenda was then approved.</w:t>
      </w:r>
    </w:p>
    <w:p w:rsidR="00B32363" w:rsidRDefault="00B32363" w:rsidP="00B32363">
      <w:pPr>
        <w:pStyle w:val="NoSpacing"/>
        <w:ind w:left="1080"/>
        <w:rPr>
          <w:sz w:val="24"/>
          <w:szCs w:val="24"/>
        </w:rPr>
      </w:pPr>
    </w:p>
    <w:p w:rsidR="00CD39B8" w:rsidRDefault="00CD39B8" w:rsidP="009C42CD">
      <w:pPr>
        <w:pStyle w:val="NoSpacing"/>
        <w:numPr>
          <w:ilvl w:val="0"/>
          <w:numId w:val="1"/>
        </w:numPr>
        <w:rPr>
          <w:sz w:val="24"/>
          <w:szCs w:val="24"/>
        </w:rPr>
      </w:pPr>
      <w:r>
        <w:rPr>
          <w:sz w:val="24"/>
          <w:szCs w:val="24"/>
        </w:rPr>
        <w:t>Approval of Minutes- Under the executive Committee Report item N, line 8 should read: The Senate approved a motion to make a one-time exception to allow the Executive Committee to name the NPCC.</w:t>
      </w:r>
    </w:p>
    <w:p w:rsidR="00CD39B8" w:rsidRDefault="00CD39B8" w:rsidP="00CD39B8">
      <w:pPr>
        <w:pStyle w:val="NoSpacing"/>
        <w:ind w:left="1080"/>
        <w:rPr>
          <w:sz w:val="24"/>
          <w:szCs w:val="24"/>
        </w:rPr>
      </w:pPr>
      <w:r>
        <w:rPr>
          <w:sz w:val="24"/>
          <w:szCs w:val="24"/>
        </w:rPr>
        <w:t>Under VII- Student Evaluations, the last two lines should read: The Senate approved a motion to conduct an online vote of Senators regarding a one semester trial of online student evaluations of faculty.</w:t>
      </w:r>
    </w:p>
    <w:p w:rsidR="00CD39B8" w:rsidRDefault="00CD39B8" w:rsidP="00CD39B8">
      <w:pPr>
        <w:pStyle w:val="NoSpacing"/>
        <w:ind w:left="1080"/>
        <w:rPr>
          <w:sz w:val="24"/>
          <w:szCs w:val="24"/>
        </w:rPr>
      </w:pPr>
      <w:r>
        <w:rPr>
          <w:sz w:val="24"/>
          <w:szCs w:val="24"/>
        </w:rPr>
        <w:t>With these changes, the minutes were then approved.</w:t>
      </w:r>
    </w:p>
    <w:p w:rsidR="00B32363" w:rsidRDefault="00B32363" w:rsidP="00B32363">
      <w:pPr>
        <w:pStyle w:val="NoSpacing"/>
        <w:ind w:left="1080"/>
        <w:rPr>
          <w:sz w:val="24"/>
          <w:szCs w:val="24"/>
        </w:rPr>
      </w:pPr>
    </w:p>
    <w:p w:rsidR="00CD39B8" w:rsidRDefault="00CD39B8" w:rsidP="00CD39B8">
      <w:pPr>
        <w:pStyle w:val="NoSpacing"/>
        <w:numPr>
          <w:ilvl w:val="0"/>
          <w:numId w:val="1"/>
        </w:numPr>
        <w:rPr>
          <w:sz w:val="24"/>
          <w:szCs w:val="24"/>
        </w:rPr>
      </w:pPr>
      <w:r>
        <w:rPr>
          <w:sz w:val="24"/>
          <w:szCs w:val="24"/>
        </w:rPr>
        <w:t>President’s Report</w:t>
      </w:r>
    </w:p>
    <w:p w:rsidR="00CD39B8" w:rsidRDefault="00CD39B8" w:rsidP="00CD39B8">
      <w:pPr>
        <w:pStyle w:val="NoSpacing"/>
        <w:numPr>
          <w:ilvl w:val="0"/>
          <w:numId w:val="2"/>
        </w:numPr>
        <w:rPr>
          <w:sz w:val="24"/>
          <w:szCs w:val="24"/>
        </w:rPr>
      </w:pPr>
      <w:r>
        <w:rPr>
          <w:sz w:val="24"/>
          <w:szCs w:val="24"/>
        </w:rPr>
        <w:t>For Homecoming, there were 20,000 people on campus. Alumni were excited to be on campus.</w:t>
      </w:r>
    </w:p>
    <w:p w:rsidR="00CD39B8" w:rsidRDefault="00CD39B8" w:rsidP="00CD39B8">
      <w:pPr>
        <w:pStyle w:val="NoSpacing"/>
        <w:numPr>
          <w:ilvl w:val="0"/>
          <w:numId w:val="2"/>
        </w:numPr>
        <w:rPr>
          <w:sz w:val="24"/>
          <w:szCs w:val="24"/>
        </w:rPr>
      </w:pPr>
      <w:r>
        <w:rPr>
          <w:sz w:val="24"/>
          <w:szCs w:val="24"/>
        </w:rPr>
        <w:t>Enrollment is 4,556 students after midterms, a record enrollment. We had 1,500 first-year students and retained most of them.</w:t>
      </w:r>
    </w:p>
    <w:p w:rsidR="00CD39B8" w:rsidRDefault="00570076" w:rsidP="00CD39B8">
      <w:pPr>
        <w:pStyle w:val="NoSpacing"/>
        <w:numPr>
          <w:ilvl w:val="0"/>
          <w:numId w:val="2"/>
        </w:numPr>
        <w:rPr>
          <w:sz w:val="24"/>
          <w:szCs w:val="24"/>
        </w:rPr>
      </w:pPr>
      <w:r>
        <w:rPr>
          <w:sz w:val="24"/>
          <w:szCs w:val="24"/>
        </w:rPr>
        <w:t xml:space="preserve">The Chancellor was impressed with our campus, faculty, and students. </w:t>
      </w:r>
    </w:p>
    <w:p w:rsidR="00570076" w:rsidRDefault="00570076" w:rsidP="00CD39B8">
      <w:pPr>
        <w:pStyle w:val="NoSpacing"/>
        <w:numPr>
          <w:ilvl w:val="0"/>
          <w:numId w:val="2"/>
        </w:numPr>
        <w:rPr>
          <w:sz w:val="24"/>
          <w:szCs w:val="24"/>
        </w:rPr>
      </w:pPr>
      <w:r>
        <w:rPr>
          <w:sz w:val="24"/>
          <w:szCs w:val="24"/>
        </w:rPr>
        <w:t>Two building</w:t>
      </w:r>
      <w:r w:rsidR="00B32363">
        <w:rPr>
          <w:sz w:val="24"/>
          <w:szCs w:val="24"/>
        </w:rPr>
        <w:t>s</w:t>
      </w:r>
      <w:r>
        <w:rPr>
          <w:sz w:val="24"/>
          <w:szCs w:val="24"/>
        </w:rPr>
        <w:t>, including the Student Union</w:t>
      </w:r>
      <w:r w:rsidR="00B32363">
        <w:rPr>
          <w:sz w:val="24"/>
          <w:szCs w:val="24"/>
        </w:rPr>
        <w:t>,</w:t>
      </w:r>
      <w:r>
        <w:rPr>
          <w:sz w:val="24"/>
          <w:szCs w:val="24"/>
        </w:rPr>
        <w:t xml:space="preserve"> have been completed with </w:t>
      </w:r>
      <w:proofErr w:type="gramStart"/>
      <w:r>
        <w:rPr>
          <w:sz w:val="24"/>
          <w:szCs w:val="24"/>
        </w:rPr>
        <w:t>students</w:t>
      </w:r>
      <w:proofErr w:type="gramEnd"/>
      <w:r>
        <w:rPr>
          <w:sz w:val="24"/>
          <w:szCs w:val="24"/>
        </w:rPr>
        <w:t xml:space="preserve"> fee dollars only.</w:t>
      </w:r>
      <w:r w:rsidR="00B32363">
        <w:rPr>
          <w:sz w:val="24"/>
          <w:szCs w:val="24"/>
        </w:rPr>
        <w:t xml:space="preserve"> </w:t>
      </w:r>
      <w:r>
        <w:rPr>
          <w:sz w:val="24"/>
          <w:szCs w:val="24"/>
        </w:rPr>
        <w:t>SSU has completed the QEP, Focus r</w:t>
      </w:r>
      <w:r w:rsidR="00B32363">
        <w:rPr>
          <w:sz w:val="24"/>
          <w:szCs w:val="24"/>
        </w:rPr>
        <w:t>eport, and Compliance report for</w:t>
      </w:r>
      <w:r>
        <w:rPr>
          <w:sz w:val="24"/>
          <w:szCs w:val="24"/>
        </w:rPr>
        <w:t xml:space="preserve"> SACS. We have not yet addressed the student/faculty ratio in Criminal Justice. There are no remaining assessment effectiveness issues.</w:t>
      </w:r>
    </w:p>
    <w:p w:rsidR="00570076" w:rsidRDefault="00570076" w:rsidP="00CD39B8">
      <w:pPr>
        <w:pStyle w:val="NoSpacing"/>
        <w:numPr>
          <w:ilvl w:val="0"/>
          <w:numId w:val="2"/>
        </w:numPr>
        <w:rPr>
          <w:sz w:val="24"/>
          <w:szCs w:val="24"/>
        </w:rPr>
      </w:pPr>
      <w:r>
        <w:rPr>
          <w:sz w:val="24"/>
          <w:szCs w:val="24"/>
        </w:rPr>
        <w:t>A. The university’s master plan is just about complete. Adams Hall will house part of the office of Student Affairs and Morgan Hall will house the School of Education. These are our two oldest buildings.</w:t>
      </w:r>
    </w:p>
    <w:p w:rsidR="00570076" w:rsidRDefault="00570076" w:rsidP="00570076">
      <w:pPr>
        <w:pStyle w:val="NoSpacing"/>
        <w:ind w:left="1440"/>
        <w:rPr>
          <w:sz w:val="24"/>
          <w:szCs w:val="24"/>
        </w:rPr>
      </w:pPr>
      <w:r>
        <w:rPr>
          <w:sz w:val="24"/>
          <w:szCs w:val="24"/>
        </w:rPr>
        <w:t>B.  Tiger Court will be open at the end of April and will have 325 beds.</w:t>
      </w:r>
    </w:p>
    <w:p w:rsidR="00570076" w:rsidRDefault="00570076" w:rsidP="00570076">
      <w:pPr>
        <w:pStyle w:val="NoSpacing"/>
        <w:ind w:left="1440"/>
        <w:rPr>
          <w:sz w:val="24"/>
          <w:szCs w:val="24"/>
        </w:rPr>
      </w:pPr>
      <w:r>
        <w:rPr>
          <w:sz w:val="24"/>
          <w:szCs w:val="24"/>
        </w:rPr>
        <w:t xml:space="preserve">C. The athletic complex is due to be completed by Thanksgiving. </w:t>
      </w:r>
    </w:p>
    <w:p w:rsidR="00C70495" w:rsidRDefault="00C70495" w:rsidP="00570076">
      <w:pPr>
        <w:pStyle w:val="NoSpacing"/>
        <w:ind w:left="1440"/>
        <w:rPr>
          <w:sz w:val="24"/>
          <w:szCs w:val="24"/>
        </w:rPr>
      </w:pPr>
      <w:r>
        <w:rPr>
          <w:sz w:val="24"/>
          <w:szCs w:val="24"/>
        </w:rPr>
        <w:lastRenderedPageBreak/>
        <w:t>D. We have a lot of space that is not being utilized. We have to reconfigure some of our space. In Hill Hall, the seminar room on the 3</w:t>
      </w:r>
      <w:r w:rsidRPr="00C70495">
        <w:rPr>
          <w:sz w:val="24"/>
          <w:szCs w:val="24"/>
          <w:vertAlign w:val="superscript"/>
        </w:rPr>
        <w:t>rd</w:t>
      </w:r>
      <w:r>
        <w:rPr>
          <w:sz w:val="24"/>
          <w:szCs w:val="24"/>
        </w:rPr>
        <w:t xml:space="preserve"> floor is listed as a classroom. Graduate classes could be held there. </w:t>
      </w:r>
    </w:p>
    <w:p w:rsidR="00C70495" w:rsidRDefault="00C70495" w:rsidP="00570076">
      <w:pPr>
        <w:pStyle w:val="NoSpacing"/>
        <w:ind w:left="1440"/>
        <w:rPr>
          <w:sz w:val="24"/>
          <w:szCs w:val="24"/>
        </w:rPr>
      </w:pPr>
      <w:r>
        <w:rPr>
          <w:sz w:val="24"/>
          <w:szCs w:val="24"/>
        </w:rPr>
        <w:t>E. Faculty input is r</w:t>
      </w:r>
      <w:r w:rsidR="00B32363">
        <w:rPr>
          <w:sz w:val="24"/>
          <w:szCs w:val="24"/>
        </w:rPr>
        <w:t>e</w:t>
      </w:r>
      <w:r>
        <w:rPr>
          <w:sz w:val="24"/>
          <w:szCs w:val="24"/>
        </w:rPr>
        <w:t>quested for the master plan.</w:t>
      </w:r>
    </w:p>
    <w:p w:rsidR="00C70495" w:rsidRDefault="00C70495" w:rsidP="00C70495">
      <w:pPr>
        <w:pStyle w:val="NoSpacing"/>
        <w:rPr>
          <w:sz w:val="24"/>
          <w:szCs w:val="24"/>
        </w:rPr>
      </w:pPr>
      <w:r>
        <w:rPr>
          <w:sz w:val="24"/>
          <w:szCs w:val="24"/>
        </w:rPr>
        <w:t xml:space="preserve">     </w:t>
      </w:r>
      <w:r w:rsidR="00D934D0">
        <w:rPr>
          <w:sz w:val="24"/>
          <w:szCs w:val="24"/>
        </w:rPr>
        <w:t xml:space="preserve">                 6. Dr. </w:t>
      </w:r>
      <w:proofErr w:type="spellStart"/>
      <w:r w:rsidR="00D934D0">
        <w:rPr>
          <w:sz w:val="24"/>
          <w:szCs w:val="24"/>
        </w:rPr>
        <w:t>Huckaby</w:t>
      </w:r>
      <w:proofErr w:type="spellEnd"/>
      <w:r>
        <w:rPr>
          <w:sz w:val="24"/>
          <w:szCs w:val="24"/>
        </w:rPr>
        <w:t xml:space="preserve"> started formula funding and space utilization projects. We receive funding based on enrollment .Degree completion and graduation rates are other factors in formula funding. </w:t>
      </w:r>
    </w:p>
    <w:p w:rsidR="008B2536" w:rsidRDefault="00C70495" w:rsidP="00C70495">
      <w:pPr>
        <w:pStyle w:val="NoSpacing"/>
        <w:rPr>
          <w:sz w:val="24"/>
          <w:szCs w:val="24"/>
        </w:rPr>
      </w:pPr>
      <w:r>
        <w:rPr>
          <w:sz w:val="24"/>
          <w:szCs w:val="24"/>
        </w:rPr>
        <w:t>7. The Chancellor has put forth a proposal to review 35 institutions for consolidation. The Chancellor will determine criteria for consolidation. The feasibility of consolidation will then be explored.</w:t>
      </w:r>
    </w:p>
    <w:p w:rsidR="008B2536" w:rsidRDefault="008B2536" w:rsidP="00C70495">
      <w:pPr>
        <w:pStyle w:val="NoSpacing"/>
        <w:rPr>
          <w:sz w:val="24"/>
          <w:szCs w:val="24"/>
        </w:rPr>
      </w:pPr>
    </w:p>
    <w:p w:rsidR="00D56E04" w:rsidRPr="000D6AFE" w:rsidRDefault="008B2536" w:rsidP="008B2536">
      <w:pPr>
        <w:pStyle w:val="NoSpacing"/>
        <w:numPr>
          <w:ilvl w:val="0"/>
          <w:numId w:val="1"/>
        </w:numPr>
        <w:rPr>
          <w:sz w:val="24"/>
          <w:szCs w:val="24"/>
        </w:rPr>
      </w:pPr>
      <w:r>
        <w:rPr>
          <w:sz w:val="24"/>
          <w:szCs w:val="24"/>
        </w:rPr>
        <w:t>Curriculum Proposals-</w:t>
      </w:r>
      <w:r w:rsidR="00D56E04">
        <w:rPr>
          <w:sz w:val="24"/>
          <w:szCs w:val="24"/>
        </w:rPr>
        <w:t xml:space="preserve"> </w:t>
      </w:r>
      <w:r w:rsidR="00D56E04">
        <w:rPr>
          <w:b/>
          <w:sz w:val="24"/>
          <w:szCs w:val="24"/>
        </w:rPr>
        <w:t>The following curriculum proposals were approved.</w:t>
      </w:r>
    </w:p>
    <w:p w:rsidR="00D56E04" w:rsidRDefault="00D56E04" w:rsidP="00D56E04">
      <w:pPr>
        <w:pStyle w:val="NoSpacing"/>
        <w:numPr>
          <w:ilvl w:val="0"/>
          <w:numId w:val="3"/>
        </w:numPr>
        <w:rPr>
          <w:b/>
          <w:sz w:val="24"/>
          <w:szCs w:val="24"/>
        </w:rPr>
      </w:pPr>
      <w:r>
        <w:rPr>
          <w:b/>
          <w:sz w:val="24"/>
          <w:szCs w:val="24"/>
        </w:rPr>
        <w:t xml:space="preserve">New course EDUC </w:t>
      </w:r>
      <w:r w:rsidR="00B32363">
        <w:rPr>
          <w:b/>
          <w:sz w:val="24"/>
          <w:szCs w:val="24"/>
        </w:rPr>
        <w:t xml:space="preserve">4100 </w:t>
      </w:r>
      <w:r>
        <w:rPr>
          <w:b/>
          <w:sz w:val="24"/>
          <w:szCs w:val="24"/>
        </w:rPr>
        <w:t>Special Problems in Education</w:t>
      </w:r>
    </w:p>
    <w:p w:rsidR="00D56E04" w:rsidRDefault="00D56E04" w:rsidP="00D56E04">
      <w:pPr>
        <w:pStyle w:val="NoSpacing"/>
        <w:numPr>
          <w:ilvl w:val="0"/>
          <w:numId w:val="3"/>
        </w:numPr>
        <w:rPr>
          <w:b/>
          <w:sz w:val="24"/>
          <w:szCs w:val="24"/>
        </w:rPr>
      </w:pPr>
      <w:r>
        <w:rPr>
          <w:b/>
          <w:sz w:val="24"/>
          <w:szCs w:val="24"/>
        </w:rPr>
        <w:t>New course HEDU 1301 Fitness Walking</w:t>
      </w:r>
    </w:p>
    <w:p w:rsidR="00D56E04" w:rsidRDefault="00D56E04" w:rsidP="00D56E04">
      <w:pPr>
        <w:pStyle w:val="NoSpacing"/>
        <w:numPr>
          <w:ilvl w:val="0"/>
          <w:numId w:val="3"/>
        </w:numPr>
        <w:rPr>
          <w:b/>
          <w:sz w:val="24"/>
          <w:szCs w:val="24"/>
        </w:rPr>
      </w:pPr>
      <w:r>
        <w:rPr>
          <w:b/>
          <w:sz w:val="24"/>
          <w:szCs w:val="24"/>
        </w:rPr>
        <w:t>New course HEDU 1520 Group Fitness</w:t>
      </w:r>
    </w:p>
    <w:p w:rsidR="00D56E04" w:rsidRDefault="00D56E04" w:rsidP="00D56E04">
      <w:pPr>
        <w:pStyle w:val="NoSpacing"/>
        <w:numPr>
          <w:ilvl w:val="0"/>
          <w:numId w:val="3"/>
        </w:numPr>
        <w:rPr>
          <w:b/>
          <w:sz w:val="24"/>
          <w:szCs w:val="24"/>
        </w:rPr>
      </w:pPr>
      <w:r>
        <w:rPr>
          <w:b/>
          <w:sz w:val="24"/>
          <w:szCs w:val="24"/>
        </w:rPr>
        <w:t>Course change name of HEDU 1621 Aqua Dynamics to HEDU 1621 Water Aerobics</w:t>
      </w:r>
    </w:p>
    <w:p w:rsidR="00D56E04" w:rsidRDefault="00D56E04" w:rsidP="00D56E04">
      <w:pPr>
        <w:pStyle w:val="NoSpacing"/>
        <w:numPr>
          <w:ilvl w:val="0"/>
          <w:numId w:val="3"/>
        </w:numPr>
        <w:rPr>
          <w:b/>
          <w:sz w:val="24"/>
          <w:szCs w:val="24"/>
        </w:rPr>
      </w:pPr>
      <w:r>
        <w:rPr>
          <w:b/>
          <w:sz w:val="24"/>
          <w:szCs w:val="24"/>
        </w:rPr>
        <w:t>Minor in Visual and Performing Arts</w:t>
      </w:r>
    </w:p>
    <w:p w:rsidR="00D56E04" w:rsidRDefault="00D56E04" w:rsidP="00D56E04">
      <w:pPr>
        <w:pStyle w:val="NoSpacing"/>
        <w:numPr>
          <w:ilvl w:val="0"/>
          <w:numId w:val="3"/>
        </w:numPr>
        <w:rPr>
          <w:b/>
          <w:sz w:val="24"/>
          <w:szCs w:val="24"/>
        </w:rPr>
      </w:pPr>
      <w:r>
        <w:rPr>
          <w:b/>
          <w:sz w:val="24"/>
          <w:szCs w:val="24"/>
        </w:rPr>
        <w:t>Renumber course from MUSC 2121 to MUSC 3121 History and Literature of Music I</w:t>
      </w:r>
    </w:p>
    <w:p w:rsidR="00D56E04" w:rsidRDefault="00D56E04" w:rsidP="00D56E04">
      <w:pPr>
        <w:pStyle w:val="NoSpacing"/>
        <w:numPr>
          <w:ilvl w:val="0"/>
          <w:numId w:val="3"/>
        </w:numPr>
        <w:rPr>
          <w:b/>
          <w:sz w:val="24"/>
          <w:szCs w:val="24"/>
        </w:rPr>
      </w:pPr>
      <w:r>
        <w:rPr>
          <w:b/>
          <w:sz w:val="24"/>
          <w:szCs w:val="24"/>
        </w:rPr>
        <w:t>Renumber course MUSC 2122 to MUSC 3122 History and Literature</w:t>
      </w:r>
      <w:r w:rsidR="000D6AFE">
        <w:rPr>
          <w:b/>
          <w:sz w:val="24"/>
          <w:szCs w:val="24"/>
        </w:rPr>
        <w:t xml:space="preserve"> of Music II</w:t>
      </w:r>
    </w:p>
    <w:p w:rsidR="000D6AFE" w:rsidRDefault="000D6AFE" w:rsidP="00D56E04">
      <w:pPr>
        <w:pStyle w:val="NoSpacing"/>
        <w:numPr>
          <w:ilvl w:val="0"/>
          <w:numId w:val="3"/>
        </w:numPr>
        <w:rPr>
          <w:b/>
          <w:sz w:val="24"/>
          <w:szCs w:val="24"/>
        </w:rPr>
      </w:pPr>
      <w:r>
        <w:rPr>
          <w:b/>
          <w:sz w:val="24"/>
          <w:szCs w:val="24"/>
        </w:rPr>
        <w:t>Renumber MUSC 2421 to MUSC 3421 Instrumental Methods I</w:t>
      </w:r>
    </w:p>
    <w:p w:rsidR="000D6AFE" w:rsidRDefault="000D6AFE" w:rsidP="00D56E04">
      <w:pPr>
        <w:pStyle w:val="NoSpacing"/>
        <w:numPr>
          <w:ilvl w:val="0"/>
          <w:numId w:val="3"/>
        </w:numPr>
        <w:rPr>
          <w:b/>
          <w:sz w:val="24"/>
          <w:szCs w:val="24"/>
        </w:rPr>
      </w:pPr>
      <w:r>
        <w:rPr>
          <w:b/>
          <w:sz w:val="24"/>
          <w:szCs w:val="24"/>
        </w:rPr>
        <w:t>Renumber MUSC 2422 to MUSC 3422 Instrumental Methods II</w:t>
      </w:r>
    </w:p>
    <w:p w:rsidR="000D6AFE" w:rsidRDefault="000D6AFE" w:rsidP="00D56E04">
      <w:pPr>
        <w:pStyle w:val="NoSpacing"/>
        <w:numPr>
          <w:ilvl w:val="0"/>
          <w:numId w:val="3"/>
        </w:numPr>
        <w:rPr>
          <w:b/>
          <w:sz w:val="24"/>
          <w:szCs w:val="24"/>
        </w:rPr>
      </w:pPr>
      <w:r>
        <w:rPr>
          <w:b/>
          <w:sz w:val="24"/>
          <w:szCs w:val="24"/>
        </w:rPr>
        <w:t>Add completion of ENGL 1102 with a grade of C or better as a prerequisite to RPHS 2101 Introduction to Philosophy</w:t>
      </w:r>
    </w:p>
    <w:p w:rsidR="000D6AFE" w:rsidRDefault="000D6AFE" w:rsidP="00D56E04">
      <w:pPr>
        <w:pStyle w:val="NoSpacing"/>
        <w:numPr>
          <w:ilvl w:val="0"/>
          <w:numId w:val="3"/>
        </w:numPr>
        <w:rPr>
          <w:b/>
          <w:sz w:val="24"/>
          <w:szCs w:val="24"/>
        </w:rPr>
      </w:pPr>
      <w:r>
        <w:rPr>
          <w:b/>
          <w:sz w:val="24"/>
          <w:szCs w:val="24"/>
        </w:rPr>
        <w:t>Renumber Introduction to Philosophy from RPHS 2101 to PHIL 2010</w:t>
      </w:r>
    </w:p>
    <w:p w:rsidR="000D6AFE" w:rsidRDefault="00B32363" w:rsidP="00D56E04">
      <w:pPr>
        <w:pStyle w:val="NoSpacing"/>
        <w:numPr>
          <w:ilvl w:val="0"/>
          <w:numId w:val="3"/>
        </w:numPr>
        <w:rPr>
          <w:b/>
          <w:sz w:val="24"/>
          <w:szCs w:val="24"/>
        </w:rPr>
      </w:pPr>
      <w:r>
        <w:rPr>
          <w:b/>
          <w:sz w:val="24"/>
          <w:szCs w:val="24"/>
        </w:rPr>
        <w:t>Add completion</w:t>
      </w:r>
      <w:r w:rsidR="000D6AFE">
        <w:rPr>
          <w:b/>
          <w:sz w:val="24"/>
          <w:szCs w:val="24"/>
        </w:rPr>
        <w:t xml:space="preserve"> of ENGL 1102 with a grade of C or better as a prerequisite to RPHS 2241 Ethics</w:t>
      </w:r>
    </w:p>
    <w:p w:rsidR="000D6AFE" w:rsidRDefault="000D6AFE" w:rsidP="00D56E04">
      <w:pPr>
        <w:pStyle w:val="NoSpacing"/>
        <w:numPr>
          <w:ilvl w:val="0"/>
          <w:numId w:val="3"/>
        </w:numPr>
        <w:rPr>
          <w:b/>
          <w:sz w:val="24"/>
          <w:szCs w:val="24"/>
        </w:rPr>
      </w:pPr>
      <w:r>
        <w:rPr>
          <w:b/>
          <w:sz w:val="24"/>
          <w:szCs w:val="24"/>
        </w:rPr>
        <w:t>Renumber Introduction of Ethics from RPHS 2241 to PHIL 2030.</w:t>
      </w:r>
    </w:p>
    <w:p w:rsidR="000D6AFE" w:rsidRDefault="000D6AFE" w:rsidP="00D56E04">
      <w:pPr>
        <w:pStyle w:val="NoSpacing"/>
        <w:numPr>
          <w:ilvl w:val="0"/>
          <w:numId w:val="3"/>
        </w:numPr>
        <w:rPr>
          <w:b/>
          <w:sz w:val="24"/>
          <w:szCs w:val="24"/>
        </w:rPr>
      </w:pPr>
      <w:r>
        <w:rPr>
          <w:b/>
          <w:sz w:val="24"/>
          <w:szCs w:val="24"/>
        </w:rPr>
        <w:t>Ne</w:t>
      </w:r>
      <w:r w:rsidR="00B32363">
        <w:rPr>
          <w:b/>
          <w:sz w:val="24"/>
          <w:szCs w:val="24"/>
        </w:rPr>
        <w:t>w</w:t>
      </w:r>
      <w:r>
        <w:rPr>
          <w:b/>
          <w:sz w:val="24"/>
          <w:szCs w:val="24"/>
        </w:rPr>
        <w:t xml:space="preserve"> course ENGL 2111 World Literature II</w:t>
      </w:r>
    </w:p>
    <w:p w:rsidR="000D6AFE" w:rsidRDefault="000D6AFE" w:rsidP="00D56E04">
      <w:pPr>
        <w:pStyle w:val="NoSpacing"/>
        <w:numPr>
          <w:ilvl w:val="0"/>
          <w:numId w:val="3"/>
        </w:numPr>
        <w:rPr>
          <w:b/>
          <w:sz w:val="24"/>
          <w:szCs w:val="24"/>
        </w:rPr>
      </w:pPr>
      <w:r>
        <w:rPr>
          <w:b/>
          <w:sz w:val="24"/>
          <w:szCs w:val="24"/>
        </w:rPr>
        <w:t>Dual Degree Requirement: To the existing policy, add: Students who complete the first and second major at the same time are exempted from minor requirements and open free electives for the second degree.</w:t>
      </w:r>
    </w:p>
    <w:p w:rsidR="000D6AFE" w:rsidRDefault="000D6AFE" w:rsidP="00D56E04">
      <w:pPr>
        <w:pStyle w:val="NoSpacing"/>
        <w:numPr>
          <w:ilvl w:val="0"/>
          <w:numId w:val="3"/>
        </w:numPr>
        <w:rPr>
          <w:b/>
          <w:sz w:val="24"/>
          <w:szCs w:val="24"/>
        </w:rPr>
      </w:pPr>
      <w:r>
        <w:rPr>
          <w:b/>
          <w:sz w:val="24"/>
          <w:szCs w:val="24"/>
        </w:rPr>
        <w:t>Double Major Requirement: To the existing policy, add: Students who complete the first and second major at the same time are exempted from minor requirements and open free electives for the second degree.</w:t>
      </w:r>
    </w:p>
    <w:p w:rsidR="00B32363" w:rsidRDefault="00B32363" w:rsidP="00B32363">
      <w:pPr>
        <w:pStyle w:val="NoSpacing"/>
        <w:ind w:left="1080"/>
        <w:rPr>
          <w:sz w:val="24"/>
          <w:szCs w:val="24"/>
        </w:rPr>
      </w:pPr>
    </w:p>
    <w:p w:rsidR="008B2536" w:rsidRDefault="00F73767" w:rsidP="008B2536">
      <w:pPr>
        <w:pStyle w:val="NoSpacing"/>
        <w:numPr>
          <w:ilvl w:val="0"/>
          <w:numId w:val="1"/>
        </w:numPr>
        <w:rPr>
          <w:sz w:val="24"/>
          <w:szCs w:val="24"/>
        </w:rPr>
      </w:pPr>
      <w:r>
        <w:rPr>
          <w:sz w:val="24"/>
          <w:szCs w:val="24"/>
        </w:rPr>
        <w:t>Committee Reports</w:t>
      </w:r>
    </w:p>
    <w:p w:rsidR="00F73767" w:rsidRDefault="00F73767" w:rsidP="00F73767">
      <w:pPr>
        <w:pStyle w:val="NoSpacing"/>
        <w:numPr>
          <w:ilvl w:val="0"/>
          <w:numId w:val="4"/>
        </w:numPr>
        <w:rPr>
          <w:sz w:val="24"/>
          <w:szCs w:val="24"/>
        </w:rPr>
      </w:pPr>
      <w:r>
        <w:rPr>
          <w:sz w:val="24"/>
          <w:szCs w:val="24"/>
        </w:rPr>
        <w:t>Committee on Committees                                                                                                       A. Dr. Stewart has prepared a spreadsheet listing all faculty members who volunteered to serve on committees. Some committees are not yet fully staffed.</w:t>
      </w:r>
    </w:p>
    <w:p w:rsidR="00F73767" w:rsidRDefault="00F73767" w:rsidP="00F73767">
      <w:pPr>
        <w:pStyle w:val="NoSpacing"/>
        <w:ind w:left="1440"/>
        <w:rPr>
          <w:b/>
          <w:sz w:val="24"/>
          <w:szCs w:val="24"/>
        </w:rPr>
      </w:pPr>
      <w:r>
        <w:rPr>
          <w:sz w:val="24"/>
          <w:szCs w:val="24"/>
        </w:rPr>
        <w:t xml:space="preserve">B. </w:t>
      </w:r>
      <w:r>
        <w:rPr>
          <w:b/>
          <w:sz w:val="24"/>
          <w:szCs w:val="24"/>
        </w:rPr>
        <w:t>A motion was approved to have the Committee on Committees no</w:t>
      </w:r>
      <w:r w:rsidR="00680561">
        <w:rPr>
          <w:b/>
          <w:sz w:val="24"/>
          <w:szCs w:val="24"/>
        </w:rPr>
        <w:t>minate faculty members to fil</w:t>
      </w:r>
      <w:r>
        <w:rPr>
          <w:b/>
          <w:sz w:val="24"/>
          <w:szCs w:val="24"/>
        </w:rPr>
        <w:t>l any vacancies on committees if we do not have all the committees staffed by volunteers by November 8.</w:t>
      </w:r>
    </w:p>
    <w:p w:rsidR="009A415F" w:rsidRDefault="00F73767" w:rsidP="00F73767">
      <w:pPr>
        <w:pStyle w:val="NoSpacing"/>
        <w:rPr>
          <w:sz w:val="24"/>
          <w:szCs w:val="24"/>
        </w:rPr>
      </w:pPr>
      <w:r>
        <w:rPr>
          <w:sz w:val="24"/>
          <w:szCs w:val="24"/>
        </w:rPr>
        <w:t xml:space="preserve">                     2.  Planning &amp; Budget Committee- Dr. </w:t>
      </w:r>
      <w:proofErr w:type="spellStart"/>
      <w:r>
        <w:rPr>
          <w:sz w:val="24"/>
          <w:szCs w:val="24"/>
        </w:rPr>
        <w:t>Yount</w:t>
      </w:r>
      <w:proofErr w:type="spellEnd"/>
      <w:r>
        <w:rPr>
          <w:sz w:val="24"/>
          <w:szCs w:val="24"/>
        </w:rPr>
        <w:t xml:space="preserve">                         </w:t>
      </w:r>
      <w:r w:rsidR="009A415F">
        <w:rPr>
          <w:sz w:val="24"/>
          <w:szCs w:val="24"/>
        </w:rPr>
        <w:t xml:space="preserve">                                                         </w:t>
      </w:r>
      <w:r>
        <w:rPr>
          <w:sz w:val="24"/>
          <w:szCs w:val="24"/>
        </w:rPr>
        <w:t xml:space="preserve">  A. At the October meeting of the President’s Budget and Planning Committee, it was decided </w:t>
      </w:r>
      <w:r>
        <w:rPr>
          <w:sz w:val="24"/>
          <w:szCs w:val="24"/>
        </w:rPr>
        <w:lastRenderedPageBreak/>
        <w:t>that, of the 2012 fiscal year budget surplus, $435,00</w:t>
      </w:r>
      <w:r w:rsidR="009A415F">
        <w:rPr>
          <w:sz w:val="24"/>
          <w:szCs w:val="24"/>
        </w:rPr>
        <w:t>0 would go to Academic Affairs. $75</w:t>
      </w:r>
      <w:r w:rsidR="00B32363">
        <w:rPr>
          <w:sz w:val="24"/>
          <w:szCs w:val="24"/>
        </w:rPr>
        <w:t>,</w:t>
      </w:r>
      <w:r w:rsidR="009A415F">
        <w:rPr>
          <w:sz w:val="24"/>
          <w:szCs w:val="24"/>
        </w:rPr>
        <w:t>000 of that money would be for faculty development, and the remaining money would be for faculty lines- 2 in CLASS, 1 in COBA, and 1 in COST.</w:t>
      </w:r>
    </w:p>
    <w:p w:rsidR="009A415F" w:rsidRDefault="009A415F" w:rsidP="00F73767">
      <w:pPr>
        <w:pStyle w:val="NoSpacing"/>
        <w:rPr>
          <w:sz w:val="24"/>
          <w:szCs w:val="24"/>
        </w:rPr>
      </w:pPr>
      <w:r>
        <w:rPr>
          <w:sz w:val="24"/>
          <w:szCs w:val="24"/>
        </w:rPr>
        <w:t xml:space="preserve">B. Faculty who are interested in having </w:t>
      </w:r>
      <w:r w:rsidR="00765595">
        <w:rPr>
          <w:sz w:val="24"/>
          <w:szCs w:val="24"/>
        </w:rPr>
        <w:t>their pay on a 12-month basis will have to speak with the SSU Credit Union as an individual about setting up a deposit and redistribution system on the 12 month cycle. Faculty pay cycles are otherwise fixed in the present pay structure, according to BOR policy.</w:t>
      </w:r>
    </w:p>
    <w:p w:rsidR="00765595" w:rsidRDefault="00765595" w:rsidP="00F73767">
      <w:pPr>
        <w:pStyle w:val="NoSpacing"/>
        <w:rPr>
          <w:sz w:val="24"/>
          <w:szCs w:val="24"/>
        </w:rPr>
      </w:pPr>
      <w:r>
        <w:rPr>
          <w:sz w:val="24"/>
          <w:szCs w:val="24"/>
        </w:rPr>
        <w:t>C. Faculty who are not provided with appropriate course release time related to multiple year grants should report this concern immediately to Academic Affairs-this is not a budget issue, but an administrative one.</w:t>
      </w:r>
    </w:p>
    <w:p w:rsidR="00765595" w:rsidRDefault="00765595" w:rsidP="00F73767">
      <w:pPr>
        <w:pStyle w:val="NoSpacing"/>
        <w:rPr>
          <w:sz w:val="24"/>
          <w:szCs w:val="24"/>
        </w:rPr>
      </w:pPr>
      <w:r>
        <w:rPr>
          <w:sz w:val="24"/>
          <w:szCs w:val="24"/>
        </w:rPr>
        <w:t>3. Executive Committee</w:t>
      </w:r>
    </w:p>
    <w:p w:rsidR="00F73767" w:rsidRDefault="00765595" w:rsidP="00F73767">
      <w:pPr>
        <w:pStyle w:val="NoSpacing"/>
        <w:rPr>
          <w:sz w:val="24"/>
          <w:szCs w:val="24"/>
        </w:rPr>
      </w:pPr>
      <w:r>
        <w:rPr>
          <w:sz w:val="24"/>
          <w:szCs w:val="24"/>
        </w:rPr>
        <w:t>A. We met with the President and asked her about moving the Registrar’s Office to Academic Affairs. The problem is that the duties of the Registrar fall under both Academic and Student Affairs.</w:t>
      </w:r>
      <w:r w:rsidR="00F73767">
        <w:rPr>
          <w:sz w:val="24"/>
          <w:szCs w:val="24"/>
        </w:rPr>
        <w:t xml:space="preserve"> </w:t>
      </w:r>
    </w:p>
    <w:p w:rsidR="00765595" w:rsidRDefault="00765595" w:rsidP="00F73767">
      <w:pPr>
        <w:pStyle w:val="NoSpacing"/>
        <w:rPr>
          <w:sz w:val="24"/>
          <w:szCs w:val="24"/>
        </w:rPr>
      </w:pPr>
      <w:r>
        <w:rPr>
          <w:sz w:val="24"/>
          <w:szCs w:val="24"/>
        </w:rPr>
        <w:t>B. Salary Analysis- The salary analysis that we had requested for the faculty is being done for the staff by an outside agency and perhaps could be extended to include faculty equity. Dr. Crow could also look at his.</w:t>
      </w:r>
    </w:p>
    <w:p w:rsidR="00765595" w:rsidRDefault="000947CA" w:rsidP="00F73767">
      <w:pPr>
        <w:pStyle w:val="NoSpacing"/>
        <w:rPr>
          <w:sz w:val="24"/>
          <w:szCs w:val="24"/>
        </w:rPr>
      </w:pPr>
      <w:r>
        <w:rPr>
          <w:sz w:val="24"/>
          <w:szCs w:val="24"/>
        </w:rPr>
        <w:t xml:space="preserve">C. </w:t>
      </w:r>
      <w:r w:rsidR="00765595">
        <w:rPr>
          <w:sz w:val="24"/>
          <w:szCs w:val="24"/>
        </w:rPr>
        <w:t>At the Nov.3 faculty meeting, there will be a presentation about Health benefits. There are also fringe benefits available to us as state employees. Ms. Fletcher has been requested to make a list of state employee benefits.</w:t>
      </w:r>
    </w:p>
    <w:p w:rsidR="00765595" w:rsidRDefault="00765595" w:rsidP="00F73767">
      <w:pPr>
        <w:pStyle w:val="NoSpacing"/>
        <w:rPr>
          <w:sz w:val="24"/>
          <w:szCs w:val="24"/>
        </w:rPr>
      </w:pPr>
      <w:r>
        <w:rPr>
          <w:sz w:val="24"/>
          <w:szCs w:val="24"/>
        </w:rPr>
        <w:t xml:space="preserve">4. </w:t>
      </w:r>
      <w:r w:rsidR="00012CCE">
        <w:rPr>
          <w:sz w:val="24"/>
          <w:szCs w:val="24"/>
        </w:rPr>
        <w:t>Instructional Technology Subcommittee of the Computer Committee</w:t>
      </w:r>
    </w:p>
    <w:p w:rsidR="00012CCE" w:rsidRDefault="00012CCE" w:rsidP="00F73767">
      <w:pPr>
        <w:pStyle w:val="NoSpacing"/>
        <w:rPr>
          <w:sz w:val="24"/>
          <w:szCs w:val="24"/>
        </w:rPr>
      </w:pPr>
      <w:r>
        <w:rPr>
          <w:sz w:val="24"/>
          <w:szCs w:val="24"/>
        </w:rPr>
        <w:t>A. We were asked to look at the circulated list of hardware to meet our needs in the classroom.</w:t>
      </w:r>
    </w:p>
    <w:p w:rsidR="00012CCE" w:rsidRDefault="00012CCE" w:rsidP="00F73767">
      <w:pPr>
        <w:pStyle w:val="NoSpacing"/>
        <w:rPr>
          <w:sz w:val="24"/>
          <w:szCs w:val="24"/>
        </w:rPr>
      </w:pPr>
    </w:p>
    <w:p w:rsidR="00012CCE" w:rsidRPr="00012CCE" w:rsidRDefault="00012CCE" w:rsidP="00012CCE">
      <w:pPr>
        <w:pStyle w:val="NoSpacing"/>
        <w:numPr>
          <w:ilvl w:val="0"/>
          <w:numId w:val="1"/>
        </w:numPr>
        <w:rPr>
          <w:sz w:val="24"/>
          <w:szCs w:val="24"/>
        </w:rPr>
      </w:pPr>
      <w:r>
        <w:rPr>
          <w:sz w:val="24"/>
          <w:szCs w:val="24"/>
        </w:rPr>
        <w:t>Student Evaluations-</w:t>
      </w:r>
      <w:r>
        <w:rPr>
          <w:b/>
          <w:sz w:val="24"/>
          <w:szCs w:val="24"/>
        </w:rPr>
        <w:t>A motion was app</w:t>
      </w:r>
      <w:r w:rsidR="000947CA">
        <w:rPr>
          <w:b/>
          <w:sz w:val="24"/>
          <w:szCs w:val="24"/>
        </w:rPr>
        <w:t>ro</w:t>
      </w:r>
      <w:r>
        <w:rPr>
          <w:b/>
          <w:sz w:val="24"/>
          <w:szCs w:val="24"/>
        </w:rPr>
        <w:t>ved to conduct a one-semester trial of online student evaluations of faculty.</w:t>
      </w:r>
    </w:p>
    <w:p w:rsidR="00B32363" w:rsidRDefault="00B32363" w:rsidP="00B32363">
      <w:pPr>
        <w:pStyle w:val="NoSpacing"/>
        <w:ind w:left="1080"/>
        <w:rPr>
          <w:sz w:val="24"/>
          <w:szCs w:val="24"/>
        </w:rPr>
      </w:pPr>
    </w:p>
    <w:p w:rsidR="00012CCE" w:rsidRDefault="00012CCE" w:rsidP="00012CCE">
      <w:pPr>
        <w:pStyle w:val="NoSpacing"/>
        <w:numPr>
          <w:ilvl w:val="0"/>
          <w:numId w:val="1"/>
        </w:numPr>
        <w:rPr>
          <w:sz w:val="24"/>
          <w:szCs w:val="24"/>
        </w:rPr>
      </w:pPr>
      <w:r>
        <w:rPr>
          <w:sz w:val="24"/>
          <w:szCs w:val="24"/>
        </w:rPr>
        <w:t>Handbook- The handbook is still being corrected and will be submitted to the President for her review.</w:t>
      </w:r>
    </w:p>
    <w:p w:rsidR="00B32363" w:rsidRDefault="00B32363" w:rsidP="00B32363">
      <w:pPr>
        <w:pStyle w:val="NoSpacing"/>
        <w:ind w:left="1080"/>
        <w:rPr>
          <w:sz w:val="24"/>
          <w:szCs w:val="24"/>
        </w:rPr>
      </w:pPr>
    </w:p>
    <w:p w:rsidR="00012CCE" w:rsidRDefault="00012CCE" w:rsidP="00012CCE">
      <w:pPr>
        <w:pStyle w:val="NoSpacing"/>
        <w:numPr>
          <w:ilvl w:val="0"/>
          <w:numId w:val="1"/>
        </w:numPr>
        <w:rPr>
          <w:sz w:val="24"/>
          <w:szCs w:val="24"/>
        </w:rPr>
      </w:pPr>
      <w:r>
        <w:rPr>
          <w:sz w:val="24"/>
          <w:szCs w:val="24"/>
        </w:rPr>
        <w:t>Announcements</w:t>
      </w:r>
    </w:p>
    <w:p w:rsidR="00B32363" w:rsidRDefault="00012CCE" w:rsidP="00B32363">
      <w:pPr>
        <w:pStyle w:val="NoSpacing"/>
        <w:ind w:left="1080"/>
        <w:rPr>
          <w:sz w:val="24"/>
          <w:szCs w:val="24"/>
        </w:rPr>
      </w:pPr>
      <w:r>
        <w:rPr>
          <w:sz w:val="24"/>
          <w:szCs w:val="24"/>
        </w:rPr>
        <w:t>A. The 15</w:t>
      </w:r>
      <w:r w:rsidRPr="00012CCE">
        <w:rPr>
          <w:sz w:val="24"/>
          <w:szCs w:val="24"/>
          <w:vertAlign w:val="superscript"/>
        </w:rPr>
        <w:t>th</w:t>
      </w:r>
      <w:r>
        <w:rPr>
          <w:sz w:val="24"/>
          <w:szCs w:val="24"/>
        </w:rPr>
        <w:t xml:space="preserve"> Annual Southeast Model African Union Conference will be held at SSU </w:t>
      </w:r>
      <w:r w:rsidR="00B32363">
        <w:rPr>
          <w:sz w:val="24"/>
          <w:szCs w:val="24"/>
        </w:rPr>
        <w:t>from Nov.10-12.</w:t>
      </w:r>
    </w:p>
    <w:p w:rsidR="00B32363" w:rsidRDefault="00B32363" w:rsidP="00B32363">
      <w:pPr>
        <w:pStyle w:val="NoSpacing"/>
        <w:ind w:left="1080"/>
        <w:rPr>
          <w:sz w:val="24"/>
          <w:szCs w:val="24"/>
        </w:rPr>
      </w:pPr>
      <w:r>
        <w:rPr>
          <w:sz w:val="24"/>
          <w:szCs w:val="24"/>
        </w:rPr>
        <w:t>B. Founder’s Day will be held on November 18 at 10 AM. Dr. Brock will be the speaker. All 10 AM classes will be directed to the Tiger Arena.</w:t>
      </w:r>
    </w:p>
    <w:p w:rsidR="00B32363" w:rsidRDefault="00B32363" w:rsidP="00B32363">
      <w:pPr>
        <w:pStyle w:val="NoSpacing"/>
        <w:ind w:left="1080"/>
        <w:rPr>
          <w:sz w:val="24"/>
          <w:szCs w:val="24"/>
        </w:rPr>
      </w:pPr>
      <w:r>
        <w:rPr>
          <w:sz w:val="24"/>
          <w:szCs w:val="24"/>
        </w:rPr>
        <w:t>C. The ethics refresher course should be completed by December 31.</w:t>
      </w:r>
    </w:p>
    <w:p w:rsidR="00B32363" w:rsidRDefault="00B32363" w:rsidP="00B32363">
      <w:pPr>
        <w:pStyle w:val="NoSpacing"/>
        <w:rPr>
          <w:sz w:val="24"/>
          <w:szCs w:val="24"/>
        </w:rPr>
      </w:pPr>
    </w:p>
    <w:p w:rsidR="00B32363" w:rsidRDefault="00B32363" w:rsidP="00B32363">
      <w:pPr>
        <w:pStyle w:val="NoSpacing"/>
        <w:numPr>
          <w:ilvl w:val="0"/>
          <w:numId w:val="1"/>
        </w:numPr>
        <w:rPr>
          <w:sz w:val="24"/>
          <w:szCs w:val="24"/>
        </w:rPr>
      </w:pPr>
      <w:r>
        <w:rPr>
          <w:sz w:val="24"/>
          <w:szCs w:val="24"/>
        </w:rPr>
        <w:t>Announcements- The meeting was adjourned at 4:55 PM.</w:t>
      </w:r>
    </w:p>
    <w:p w:rsidR="00012CCE" w:rsidRPr="00F73767" w:rsidRDefault="00B32363" w:rsidP="00B32363">
      <w:pPr>
        <w:pStyle w:val="NoSpacing"/>
        <w:rPr>
          <w:sz w:val="24"/>
          <w:szCs w:val="24"/>
        </w:rPr>
      </w:pPr>
      <w:r>
        <w:rPr>
          <w:sz w:val="24"/>
          <w:szCs w:val="24"/>
        </w:rPr>
        <w:t xml:space="preserve"> </w:t>
      </w:r>
    </w:p>
    <w:p w:rsidR="00F73767" w:rsidRPr="008B2536" w:rsidRDefault="00F73767" w:rsidP="00F73767">
      <w:pPr>
        <w:pStyle w:val="NoSpacing"/>
        <w:ind w:left="1080"/>
        <w:rPr>
          <w:sz w:val="24"/>
          <w:szCs w:val="24"/>
        </w:rPr>
      </w:pPr>
      <w:r>
        <w:rPr>
          <w:sz w:val="24"/>
          <w:szCs w:val="24"/>
        </w:rPr>
        <w:t xml:space="preserve">        </w:t>
      </w:r>
    </w:p>
    <w:p w:rsidR="008B2536" w:rsidRDefault="008B2536" w:rsidP="008B2536">
      <w:pPr>
        <w:pStyle w:val="NoSpacing"/>
        <w:ind w:left="1080"/>
        <w:rPr>
          <w:b/>
          <w:sz w:val="24"/>
          <w:szCs w:val="24"/>
        </w:rPr>
      </w:pPr>
    </w:p>
    <w:p w:rsidR="000D6AFE" w:rsidRPr="00D56E04" w:rsidRDefault="000D6AFE" w:rsidP="000D6AFE">
      <w:pPr>
        <w:pStyle w:val="NoSpacing"/>
        <w:rPr>
          <w:b/>
          <w:sz w:val="24"/>
          <w:szCs w:val="24"/>
        </w:rPr>
      </w:pPr>
    </w:p>
    <w:p w:rsidR="00C70495" w:rsidRDefault="00C70495" w:rsidP="008B2536">
      <w:pPr>
        <w:pStyle w:val="NoSpacing"/>
        <w:ind w:left="1080"/>
        <w:rPr>
          <w:sz w:val="24"/>
          <w:szCs w:val="24"/>
        </w:rPr>
      </w:pPr>
    </w:p>
    <w:p w:rsidR="00CD39B8" w:rsidRDefault="00CD39B8" w:rsidP="00CD39B8">
      <w:pPr>
        <w:pStyle w:val="NoSpacing"/>
        <w:ind w:left="1080"/>
        <w:rPr>
          <w:sz w:val="24"/>
          <w:szCs w:val="24"/>
        </w:rPr>
      </w:pPr>
    </w:p>
    <w:p w:rsidR="00B32363" w:rsidRDefault="00B32363" w:rsidP="00CD39B8">
      <w:pPr>
        <w:pStyle w:val="NoSpacing"/>
        <w:ind w:left="1080"/>
        <w:rPr>
          <w:sz w:val="24"/>
          <w:szCs w:val="24"/>
        </w:rPr>
      </w:pPr>
    </w:p>
    <w:p w:rsidR="00B32363" w:rsidRDefault="00B32363" w:rsidP="00CD39B8">
      <w:pPr>
        <w:pStyle w:val="NoSpacing"/>
        <w:ind w:left="1080"/>
        <w:rPr>
          <w:sz w:val="24"/>
          <w:szCs w:val="24"/>
        </w:rPr>
      </w:pPr>
    </w:p>
    <w:p w:rsidR="00B32363" w:rsidRDefault="00B32363" w:rsidP="00CD39B8">
      <w:pPr>
        <w:pStyle w:val="NoSpacing"/>
        <w:ind w:left="1080"/>
        <w:rPr>
          <w:sz w:val="24"/>
          <w:szCs w:val="24"/>
        </w:rPr>
      </w:pPr>
    </w:p>
    <w:p w:rsidR="00B32363" w:rsidRDefault="00B32363" w:rsidP="00CD39B8">
      <w:pPr>
        <w:pStyle w:val="NoSpacing"/>
        <w:ind w:left="1080"/>
        <w:rPr>
          <w:sz w:val="24"/>
          <w:szCs w:val="24"/>
        </w:rPr>
      </w:pPr>
    </w:p>
    <w:p w:rsidR="00B32363" w:rsidRDefault="00B32363" w:rsidP="00CD39B8">
      <w:pPr>
        <w:pStyle w:val="NoSpacing"/>
        <w:ind w:left="1080"/>
        <w:rPr>
          <w:sz w:val="24"/>
          <w:szCs w:val="24"/>
        </w:rPr>
      </w:pPr>
    </w:p>
    <w:p w:rsidR="00B32363" w:rsidRDefault="00B32363" w:rsidP="00CD39B8">
      <w:pPr>
        <w:pStyle w:val="NoSpacing"/>
        <w:ind w:left="1080"/>
        <w:rPr>
          <w:sz w:val="24"/>
          <w:szCs w:val="24"/>
        </w:rPr>
      </w:pPr>
    </w:p>
    <w:p w:rsidR="00B32363" w:rsidRDefault="00B32363" w:rsidP="00CD39B8">
      <w:pPr>
        <w:pStyle w:val="NoSpacing"/>
        <w:ind w:left="1080"/>
        <w:rPr>
          <w:sz w:val="24"/>
          <w:szCs w:val="24"/>
        </w:rPr>
      </w:pPr>
    </w:p>
    <w:p w:rsidR="00B32363" w:rsidRDefault="00B32363" w:rsidP="00CD39B8">
      <w:pPr>
        <w:pStyle w:val="NoSpacing"/>
        <w:ind w:left="1080"/>
        <w:rPr>
          <w:sz w:val="24"/>
          <w:szCs w:val="24"/>
        </w:rPr>
      </w:pPr>
    </w:p>
    <w:p w:rsidR="00B32363" w:rsidRDefault="00B32363" w:rsidP="00CD39B8">
      <w:pPr>
        <w:pStyle w:val="NoSpacing"/>
        <w:ind w:left="1080"/>
        <w:rPr>
          <w:sz w:val="24"/>
          <w:szCs w:val="24"/>
        </w:rPr>
      </w:pPr>
    </w:p>
    <w:p w:rsidR="00B32363" w:rsidRDefault="00B32363" w:rsidP="00CD39B8">
      <w:pPr>
        <w:pStyle w:val="NoSpacing"/>
        <w:ind w:left="1080"/>
        <w:rPr>
          <w:sz w:val="24"/>
          <w:szCs w:val="24"/>
        </w:rPr>
      </w:pPr>
    </w:p>
    <w:p w:rsidR="00B32363" w:rsidRDefault="00B32363" w:rsidP="00CD39B8">
      <w:pPr>
        <w:pStyle w:val="NoSpacing"/>
        <w:ind w:left="1080"/>
        <w:rPr>
          <w:sz w:val="24"/>
          <w:szCs w:val="24"/>
        </w:rPr>
      </w:pPr>
    </w:p>
    <w:p w:rsidR="00B32363" w:rsidRDefault="00B32363" w:rsidP="00CD39B8">
      <w:pPr>
        <w:pStyle w:val="NoSpacing"/>
        <w:ind w:left="1080"/>
        <w:rPr>
          <w:sz w:val="24"/>
          <w:szCs w:val="24"/>
        </w:rPr>
      </w:pPr>
    </w:p>
    <w:p w:rsidR="00B32363" w:rsidRDefault="00B32363" w:rsidP="00CD39B8">
      <w:pPr>
        <w:pStyle w:val="NoSpacing"/>
        <w:ind w:left="1080"/>
        <w:rPr>
          <w:sz w:val="24"/>
          <w:szCs w:val="24"/>
        </w:rPr>
      </w:pPr>
    </w:p>
    <w:p w:rsidR="00B32363" w:rsidRPr="009C42CD" w:rsidRDefault="00B32363" w:rsidP="00CD39B8">
      <w:pPr>
        <w:pStyle w:val="NoSpacing"/>
        <w:ind w:left="1080"/>
        <w:rPr>
          <w:sz w:val="24"/>
          <w:szCs w:val="24"/>
        </w:rPr>
      </w:pPr>
    </w:p>
    <w:sectPr w:rsidR="00B32363" w:rsidRPr="009C42CD" w:rsidSect="00A63E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1143"/>
    <w:multiLevelType w:val="hybridMultilevel"/>
    <w:tmpl w:val="FEE4240E"/>
    <w:lvl w:ilvl="0" w:tplc="34E249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58458F"/>
    <w:multiLevelType w:val="hybridMultilevel"/>
    <w:tmpl w:val="8E3C244E"/>
    <w:lvl w:ilvl="0" w:tplc="089826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11A60C7"/>
    <w:multiLevelType w:val="hybridMultilevel"/>
    <w:tmpl w:val="8FF2D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997B23"/>
    <w:multiLevelType w:val="hybridMultilevel"/>
    <w:tmpl w:val="5742D256"/>
    <w:lvl w:ilvl="0" w:tplc="5350B9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42CD"/>
    <w:rsid w:val="00012CCE"/>
    <w:rsid w:val="000947CA"/>
    <w:rsid w:val="000D6AFE"/>
    <w:rsid w:val="000F5A39"/>
    <w:rsid w:val="00263DDF"/>
    <w:rsid w:val="00331414"/>
    <w:rsid w:val="00335F60"/>
    <w:rsid w:val="003B70A2"/>
    <w:rsid w:val="004B1A34"/>
    <w:rsid w:val="004F59FE"/>
    <w:rsid w:val="00570076"/>
    <w:rsid w:val="005D7336"/>
    <w:rsid w:val="00680561"/>
    <w:rsid w:val="00765595"/>
    <w:rsid w:val="008B2536"/>
    <w:rsid w:val="009A415F"/>
    <w:rsid w:val="009C42CD"/>
    <w:rsid w:val="00A63E0A"/>
    <w:rsid w:val="00B32363"/>
    <w:rsid w:val="00C70495"/>
    <w:rsid w:val="00CD39B8"/>
    <w:rsid w:val="00D56E04"/>
    <w:rsid w:val="00D934D0"/>
    <w:rsid w:val="00E07860"/>
    <w:rsid w:val="00E50653"/>
    <w:rsid w:val="00E912A6"/>
    <w:rsid w:val="00F73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E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2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20</cp:revision>
  <cp:lastPrinted>2011-11-25T00:14:00Z</cp:lastPrinted>
  <dcterms:created xsi:type="dcterms:W3CDTF">2011-11-07T00:39:00Z</dcterms:created>
  <dcterms:modified xsi:type="dcterms:W3CDTF">2012-01-09T22:41:00Z</dcterms:modified>
</cp:coreProperties>
</file>