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B4" w:rsidRPr="00D2691D" w:rsidRDefault="00BC0041" w:rsidP="00D2691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D2691D">
        <w:rPr>
          <w:b/>
          <w:sz w:val="24"/>
          <w:szCs w:val="24"/>
        </w:rPr>
        <w:t>Executive Committee of the Savannah State University Faculty Senate</w:t>
      </w:r>
    </w:p>
    <w:p w:rsidR="00BC0041" w:rsidRDefault="00BC0041" w:rsidP="00D269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for the meeting of </w:t>
      </w:r>
      <w:r w:rsidR="005C1410">
        <w:rPr>
          <w:sz w:val="24"/>
          <w:szCs w:val="24"/>
        </w:rPr>
        <w:t>T</w:t>
      </w:r>
      <w:r w:rsidR="00886E43">
        <w:rPr>
          <w:sz w:val="24"/>
          <w:szCs w:val="24"/>
        </w:rPr>
        <w:t>hursday</w:t>
      </w:r>
      <w:r>
        <w:rPr>
          <w:sz w:val="24"/>
          <w:szCs w:val="24"/>
        </w:rPr>
        <w:t xml:space="preserve">, </w:t>
      </w:r>
      <w:r w:rsidR="0018226D">
        <w:rPr>
          <w:sz w:val="24"/>
          <w:szCs w:val="24"/>
        </w:rPr>
        <w:t>A</w:t>
      </w:r>
      <w:r w:rsidR="00886E43">
        <w:rPr>
          <w:sz w:val="24"/>
          <w:szCs w:val="24"/>
        </w:rPr>
        <w:t>ugust</w:t>
      </w:r>
      <w:r w:rsidR="00C03C8A">
        <w:rPr>
          <w:sz w:val="24"/>
          <w:szCs w:val="24"/>
        </w:rPr>
        <w:t xml:space="preserve"> </w:t>
      </w:r>
      <w:r w:rsidR="00886E43">
        <w:rPr>
          <w:sz w:val="24"/>
          <w:szCs w:val="24"/>
        </w:rPr>
        <w:t>7</w:t>
      </w:r>
      <w:r w:rsidR="00A7638C">
        <w:rPr>
          <w:sz w:val="24"/>
          <w:szCs w:val="24"/>
        </w:rPr>
        <w:t>, 201</w:t>
      </w:r>
      <w:r w:rsidR="00852194">
        <w:rPr>
          <w:sz w:val="24"/>
          <w:szCs w:val="24"/>
        </w:rPr>
        <w:t>4</w:t>
      </w:r>
      <w:r w:rsidR="00A7638C">
        <w:rPr>
          <w:sz w:val="24"/>
          <w:szCs w:val="24"/>
        </w:rPr>
        <w:t xml:space="preserve"> </w:t>
      </w:r>
      <w:r w:rsidR="00886E43">
        <w:rPr>
          <w:sz w:val="24"/>
          <w:szCs w:val="24"/>
        </w:rPr>
        <w:t>12</w:t>
      </w:r>
      <w:r w:rsidR="00C03C8A">
        <w:rPr>
          <w:sz w:val="24"/>
          <w:szCs w:val="24"/>
        </w:rPr>
        <w:t>:</w:t>
      </w:r>
      <w:r w:rsidR="00886E43">
        <w:rPr>
          <w:sz w:val="24"/>
          <w:szCs w:val="24"/>
        </w:rPr>
        <w:t>3</w:t>
      </w:r>
      <w:r w:rsidR="00C03C8A">
        <w:rPr>
          <w:sz w:val="24"/>
          <w:szCs w:val="24"/>
        </w:rPr>
        <w:t>0</w:t>
      </w:r>
      <w:r>
        <w:rPr>
          <w:sz w:val="24"/>
          <w:szCs w:val="24"/>
        </w:rPr>
        <w:t xml:space="preserve"> p.m.</w:t>
      </w:r>
    </w:p>
    <w:p w:rsidR="00B06A43" w:rsidRDefault="003B520A" w:rsidP="00B06A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Second Floor </w:t>
      </w:r>
      <w:r w:rsidR="00B06A43">
        <w:rPr>
          <w:sz w:val="24"/>
          <w:szCs w:val="24"/>
        </w:rPr>
        <w:t>Conference Room—</w:t>
      </w:r>
      <w:r>
        <w:rPr>
          <w:sz w:val="24"/>
          <w:szCs w:val="24"/>
        </w:rPr>
        <w:t>Colston Administration Building</w:t>
      </w:r>
    </w:p>
    <w:p w:rsidR="00A2762E" w:rsidRDefault="00A2762E" w:rsidP="00BC0041">
      <w:pPr>
        <w:pStyle w:val="NoSpacing"/>
        <w:rPr>
          <w:sz w:val="24"/>
          <w:szCs w:val="24"/>
        </w:rPr>
      </w:pPr>
    </w:p>
    <w:p w:rsidR="00BC0041" w:rsidRDefault="00BC0041" w:rsidP="00BC00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716E76">
        <w:rPr>
          <w:sz w:val="24"/>
          <w:szCs w:val="24"/>
        </w:rPr>
        <w:t xml:space="preserve">Ouandlous, </w:t>
      </w:r>
      <w:r w:rsidR="00A41D90">
        <w:rPr>
          <w:sz w:val="24"/>
          <w:szCs w:val="24"/>
        </w:rPr>
        <w:t>Silberg</w:t>
      </w:r>
      <w:r w:rsidR="00E23071">
        <w:rPr>
          <w:sz w:val="24"/>
          <w:szCs w:val="24"/>
        </w:rPr>
        <w:t xml:space="preserve"> (via phone)</w:t>
      </w:r>
      <w:r w:rsidR="00A12DA3">
        <w:rPr>
          <w:sz w:val="24"/>
          <w:szCs w:val="24"/>
        </w:rPr>
        <w:t>, Bell</w:t>
      </w:r>
      <w:r w:rsidR="0018226D">
        <w:rPr>
          <w:sz w:val="24"/>
          <w:szCs w:val="24"/>
        </w:rPr>
        <w:t>,</w:t>
      </w:r>
      <w:r w:rsidR="00A2762E">
        <w:rPr>
          <w:sz w:val="24"/>
          <w:szCs w:val="24"/>
        </w:rPr>
        <w:t xml:space="preserve"> Warren</w:t>
      </w:r>
      <w:r w:rsidR="0018226D">
        <w:rPr>
          <w:sz w:val="24"/>
          <w:szCs w:val="24"/>
        </w:rPr>
        <w:t xml:space="preserve">, </w:t>
      </w:r>
      <w:r w:rsidR="00254EF8">
        <w:rPr>
          <w:sz w:val="24"/>
          <w:szCs w:val="24"/>
        </w:rPr>
        <w:t>Jordan</w:t>
      </w:r>
    </w:p>
    <w:p w:rsidR="00CB1D9F" w:rsidRDefault="00CB1D9F" w:rsidP="00BC0041">
      <w:pPr>
        <w:pStyle w:val="NoSpacing"/>
        <w:rPr>
          <w:sz w:val="24"/>
          <w:szCs w:val="24"/>
        </w:rPr>
      </w:pPr>
    </w:p>
    <w:p w:rsidR="00BC0041" w:rsidRDefault="00BC0041" w:rsidP="00BC0041">
      <w:pPr>
        <w:pStyle w:val="NoSpacing"/>
        <w:rPr>
          <w:sz w:val="24"/>
          <w:szCs w:val="24"/>
        </w:rPr>
      </w:pPr>
    </w:p>
    <w:p w:rsidR="00BC0041" w:rsidRDefault="00BC0041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Order- The meeting was called to order by </w:t>
      </w:r>
      <w:r w:rsidR="00950D64">
        <w:rPr>
          <w:sz w:val="24"/>
          <w:szCs w:val="24"/>
        </w:rPr>
        <w:t>Vice Chair Ouandlous</w:t>
      </w:r>
      <w:r w:rsidR="00A41D90">
        <w:rPr>
          <w:sz w:val="24"/>
          <w:szCs w:val="24"/>
        </w:rPr>
        <w:t xml:space="preserve"> at </w:t>
      </w:r>
      <w:r w:rsidR="00886E43">
        <w:rPr>
          <w:sz w:val="24"/>
          <w:szCs w:val="24"/>
        </w:rPr>
        <w:t>1:17</w:t>
      </w:r>
      <w:r>
        <w:rPr>
          <w:sz w:val="24"/>
          <w:szCs w:val="24"/>
        </w:rPr>
        <w:t xml:space="preserve"> p.m.</w:t>
      </w:r>
    </w:p>
    <w:p w:rsidR="00F92773" w:rsidRDefault="004F7C47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determined </w:t>
      </w:r>
      <w:r w:rsidR="00F92773">
        <w:rPr>
          <w:sz w:val="24"/>
          <w:szCs w:val="24"/>
        </w:rPr>
        <w:t xml:space="preserve">meeting dates </w:t>
      </w:r>
      <w:r>
        <w:rPr>
          <w:sz w:val="24"/>
          <w:szCs w:val="24"/>
        </w:rPr>
        <w:t>for the</w:t>
      </w:r>
      <w:r w:rsidR="00F92773">
        <w:rPr>
          <w:sz w:val="24"/>
          <w:szCs w:val="24"/>
        </w:rPr>
        <w:t xml:space="preserve"> Executive Committee and Senate </w:t>
      </w:r>
      <w:r>
        <w:rPr>
          <w:sz w:val="24"/>
          <w:szCs w:val="24"/>
        </w:rPr>
        <w:t xml:space="preserve">meeting dates </w:t>
      </w:r>
      <w:r w:rsidR="00F92773">
        <w:rPr>
          <w:sz w:val="24"/>
          <w:szCs w:val="24"/>
        </w:rPr>
        <w:t>for the academic year.</w:t>
      </w:r>
    </w:p>
    <w:p w:rsidR="00D2691D" w:rsidRDefault="00D2691D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D6676C">
        <w:rPr>
          <w:sz w:val="24"/>
          <w:szCs w:val="24"/>
        </w:rPr>
        <w:t xml:space="preserve">of the </w:t>
      </w:r>
      <w:r w:rsidR="008756C3">
        <w:rPr>
          <w:sz w:val="24"/>
          <w:szCs w:val="24"/>
        </w:rPr>
        <w:t>April 2</w:t>
      </w:r>
      <w:r w:rsidR="002B5618">
        <w:rPr>
          <w:sz w:val="24"/>
          <w:szCs w:val="24"/>
        </w:rPr>
        <w:t>2</w:t>
      </w:r>
      <w:r w:rsidR="00950D64">
        <w:rPr>
          <w:sz w:val="24"/>
          <w:szCs w:val="24"/>
        </w:rPr>
        <w:t xml:space="preserve">, </w:t>
      </w:r>
      <w:r w:rsidR="00860A25">
        <w:rPr>
          <w:sz w:val="24"/>
          <w:szCs w:val="24"/>
        </w:rPr>
        <w:t>2014 were approved</w:t>
      </w:r>
      <w:r w:rsidR="0018226D">
        <w:rPr>
          <w:sz w:val="24"/>
          <w:szCs w:val="24"/>
        </w:rPr>
        <w:t>, with corrections</w:t>
      </w:r>
      <w:r w:rsidR="00860A25">
        <w:rPr>
          <w:sz w:val="24"/>
          <w:szCs w:val="24"/>
        </w:rPr>
        <w:t>.</w:t>
      </w:r>
      <w:r w:rsidR="00891A16">
        <w:rPr>
          <w:sz w:val="24"/>
          <w:szCs w:val="24"/>
        </w:rPr>
        <w:t xml:space="preserve"> </w:t>
      </w:r>
    </w:p>
    <w:p w:rsidR="004E6565" w:rsidRDefault="004F7C47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 Silberg reported on the Senate voting process and results for the </w:t>
      </w:r>
      <w:r w:rsidR="004E6565">
        <w:rPr>
          <w:sz w:val="24"/>
          <w:szCs w:val="24"/>
        </w:rPr>
        <w:t xml:space="preserve">NPCC </w:t>
      </w:r>
      <w:r>
        <w:rPr>
          <w:sz w:val="24"/>
          <w:szCs w:val="24"/>
        </w:rPr>
        <w:t xml:space="preserve">agenda </w:t>
      </w:r>
      <w:r w:rsidR="004E6565">
        <w:rPr>
          <w:sz w:val="24"/>
          <w:szCs w:val="24"/>
        </w:rPr>
        <w:t>items</w:t>
      </w:r>
      <w:r>
        <w:rPr>
          <w:sz w:val="24"/>
          <w:szCs w:val="24"/>
        </w:rPr>
        <w:t>.  The items were approved by the Senate.  On behalf of Prof Silberg, Dr. Bell is r</w:t>
      </w:r>
      <w:r w:rsidR="004E6565">
        <w:rPr>
          <w:sz w:val="24"/>
          <w:szCs w:val="24"/>
        </w:rPr>
        <w:t>e-send</w:t>
      </w:r>
      <w:r>
        <w:rPr>
          <w:sz w:val="24"/>
          <w:szCs w:val="24"/>
        </w:rPr>
        <w:t>ing</w:t>
      </w:r>
      <w:r w:rsidR="004E6565">
        <w:rPr>
          <w:sz w:val="24"/>
          <w:szCs w:val="24"/>
        </w:rPr>
        <w:t xml:space="preserve"> a </w:t>
      </w:r>
      <w:r>
        <w:rPr>
          <w:sz w:val="24"/>
          <w:szCs w:val="24"/>
        </w:rPr>
        <w:t>call</w:t>
      </w:r>
      <w:r w:rsidR="003E4578">
        <w:rPr>
          <w:sz w:val="24"/>
          <w:szCs w:val="24"/>
        </w:rPr>
        <w:t>-to-vote</w:t>
      </w:r>
      <w:r>
        <w:rPr>
          <w:sz w:val="24"/>
          <w:szCs w:val="24"/>
        </w:rPr>
        <w:t xml:space="preserve"> for Senators that have not voted </w:t>
      </w:r>
      <w:r w:rsidR="004E6565">
        <w:rPr>
          <w:sz w:val="24"/>
          <w:szCs w:val="24"/>
        </w:rPr>
        <w:t>on the Officer</w:t>
      </w:r>
      <w:r>
        <w:rPr>
          <w:sz w:val="24"/>
          <w:szCs w:val="24"/>
        </w:rPr>
        <w:t xml:space="preserve"> Slate for the 2014-15 academic year.  </w:t>
      </w:r>
    </w:p>
    <w:p w:rsidR="00675FD0" w:rsidRDefault="004F7C47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proposed by Vice Chair Ouandlous, and approved by the Committee, to hold the</w:t>
      </w:r>
      <w:r w:rsidR="00675FD0">
        <w:rPr>
          <w:sz w:val="24"/>
          <w:szCs w:val="24"/>
        </w:rPr>
        <w:t xml:space="preserve"> fall </w:t>
      </w:r>
      <w:r>
        <w:rPr>
          <w:sz w:val="24"/>
          <w:szCs w:val="24"/>
        </w:rPr>
        <w:t xml:space="preserve">Senator </w:t>
      </w:r>
      <w:r w:rsidR="00675FD0">
        <w:rPr>
          <w:sz w:val="24"/>
          <w:szCs w:val="24"/>
        </w:rPr>
        <w:t xml:space="preserve">reception as part </w:t>
      </w:r>
      <w:r>
        <w:rPr>
          <w:sz w:val="24"/>
          <w:szCs w:val="24"/>
        </w:rPr>
        <w:t xml:space="preserve">of the </w:t>
      </w:r>
      <w:r w:rsidR="00675FD0">
        <w:rPr>
          <w:sz w:val="24"/>
          <w:szCs w:val="24"/>
        </w:rPr>
        <w:t xml:space="preserve">Fall </w:t>
      </w:r>
      <w:r>
        <w:rPr>
          <w:sz w:val="24"/>
          <w:szCs w:val="24"/>
        </w:rPr>
        <w:t xml:space="preserve">Generally Assembly </w:t>
      </w:r>
      <w:r w:rsidR="00675FD0">
        <w:rPr>
          <w:sz w:val="24"/>
          <w:szCs w:val="24"/>
        </w:rPr>
        <w:t>lunch, utilizing reserved seating for Senators.</w:t>
      </w:r>
    </w:p>
    <w:p w:rsidR="003E37E1" w:rsidRDefault="004F7C47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revisited the </w:t>
      </w:r>
      <w:r w:rsidR="003E37E1">
        <w:rPr>
          <w:sz w:val="24"/>
          <w:szCs w:val="24"/>
        </w:rPr>
        <w:t xml:space="preserve">Faculty Senate alternate concept.  </w:t>
      </w:r>
      <w:r>
        <w:rPr>
          <w:sz w:val="24"/>
          <w:szCs w:val="24"/>
        </w:rPr>
        <w:t>It was agreed the</w:t>
      </w:r>
      <w:r w:rsidR="003E37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 would call for the </w:t>
      </w:r>
      <w:r w:rsidR="003E37E1">
        <w:rPr>
          <w:sz w:val="24"/>
          <w:szCs w:val="24"/>
        </w:rPr>
        <w:t xml:space="preserve">alternate </w:t>
      </w:r>
      <w:r w:rsidR="00FE0982">
        <w:rPr>
          <w:sz w:val="24"/>
          <w:szCs w:val="24"/>
        </w:rPr>
        <w:t>to</w:t>
      </w:r>
      <w:r w:rsidR="003E37E1">
        <w:rPr>
          <w:sz w:val="24"/>
          <w:szCs w:val="24"/>
        </w:rPr>
        <w:t xml:space="preserve"> be elected by faculty.  </w:t>
      </w:r>
      <w:r w:rsidR="00FE0982">
        <w:rPr>
          <w:sz w:val="24"/>
          <w:szCs w:val="24"/>
        </w:rPr>
        <w:t xml:space="preserve">In addition, the awarding of a certificate of participation would require the Senator to have attended </w:t>
      </w:r>
      <w:r w:rsidR="003E37E1">
        <w:rPr>
          <w:sz w:val="24"/>
          <w:szCs w:val="24"/>
        </w:rPr>
        <w:t>80% of the Senate meetings.</w:t>
      </w:r>
      <w:r w:rsidR="00FE0982">
        <w:rPr>
          <w:sz w:val="24"/>
          <w:szCs w:val="24"/>
        </w:rPr>
        <w:t xml:space="preserve">  As such, in the event the Senator or alternate did not attend 80% of the meetings, neither would receive a participating certificate.  The purpose of the alternate mechanism is to better ensure the Senate would function without excessive concern for a quorum. </w:t>
      </w:r>
    </w:p>
    <w:p w:rsidR="00BF4D54" w:rsidRPr="00166783" w:rsidRDefault="00A86E78" w:rsidP="0016678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 Warren reviewed the certificate for Senate participation</w:t>
      </w:r>
      <w:r w:rsidR="00A50CB9">
        <w:rPr>
          <w:sz w:val="24"/>
          <w:szCs w:val="24"/>
        </w:rPr>
        <w:t xml:space="preserve"> during the 2013-14 academic year</w:t>
      </w:r>
      <w:r>
        <w:rPr>
          <w:sz w:val="24"/>
          <w:szCs w:val="24"/>
        </w:rPr>
        <w:t>.</w:t>
      </w:r>
      <w:r w:rsidR="00142EF6">
        <w:rPr>
          <w:sz w:val="24"/>
          <w:szCs w:val="24"/>
        </w:rPr>
        <w:t xml:space="preserve">  </w:t>
      </w:r>
      <w:r w:rsidR="00FE0982">
        <w:rPr>
          <w:sz w:val="24"/>
          <w:szCs w:val="24"/>
        </w:rPr>
        <w:t>The Committee a</w:t>
      </w:r>
      <w:r w:rsidR="00142EF6">
        <w:rPr>
          <w:sz w:val="24"/>
          <w:szCs w:val="24"/>
        </w:rPr>
        <w:t xml:space="preserve">greed on </w:t>
      </w:r>
      <w:r w:rsidR="00FE0982">
        <w:rPr>
          <w:sz w:val="24"/>
          <w:szCs w:val="24"/>
        </w:rPr>
        <w:t xml:space="preserve">new certificate </w:t>
      </w:r>
      <w:r w:rsidR="00142EF6">
        <w:rPr>
          <w:sz w:val="24"/>
          <w:szCs w:val="24"/>
        </w:rPr>
        <w:t>wording.</w:t>
      </w:r>
      <w:r w:rsidR="007F0B82">
        <w:rPr>
          <w:sz w:val="24"/>
          <w:szCs w:val="24"/>
        </w:rPr>
        <w:t xml:space="preserve">  </w:t>
      </w:r>
      <w:r w:rsidR="00BF4D54">
        <w:rPr>
          <w:sz w:val="24"/>
          <w:szCs w:val="24"/>
        </w:rPr>
        <w:t>Service for the 2014-15 academic year will be recognized at a future</w:t>
      </w:r>
      <w:r w:rsidR="00166783">
        <w:rPr>
          <w:sz w:val="24"/>
          <w:szCs w:val="24"/>
        </w:rPr>
        <w:t>.</w:t>
      </w:r>
      <w:r w:rsidR="00BF4D54">
        <w:rPr>
          <w:sz w:val="24"/>
          <w:szCs w:val="24"/>
        </w:rPr>
        <w:t xml:space="preserve"> </w:t>
      </w:r>
    </w:p>
    <w:p w:rsidR="002B5618" w:rsidRPr="002B5618" w:rsidRDefault="002B5618" w:rsidP="002B561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considered correspondence and potential agenda items for the August 12, 2014 Senate Faculty meeting. </w:t>
      </w:r>
    </w:p>
    <w:p w:rsidR="0018596F" w:rsidRDefault="00BF4D54" w:rsidP="002B561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items of b</w:t>
      </w:r>
      <w:r w:rsidR="007B0F57">
        <w:rPr>
          <w:sz w:val="24"/>
          <w:szCs w:val="24"/>
        </w:rPr>
        <w:t>usiness in the Senate meeting are</w:t>
      </w:r>
      <w:r>
        <w:rPr>
          <w:sz w:val="24"/>
          <w:szCs w:val="24"/>
        </w:rPr>
        <w:t xml:space="preserve"> adjournment </w:t>
      </w:r>
      <w:r w:rsidR="00957C12">
        <w:rPr>
          <w:sz w:val="24"/>
          <w:szCs w:val="24"/>
        </w:rPr>
        <w:t>of the prior meeting, swear</w:t>
      </w:r>
      <w:r w:rsidR="001C273D">
        <w:rPr>
          <w:sz w:val="24"/>
          <w:szCs w:val="24"/>
        </w:rPr>
        <w:t>ing</w:t>
      </w:r>
      <w:r w:rsidR="00957C12">
        <w:rPr>
          <w:sz w:val="24"/>
          <w:szCs w:val="24"/>
        </w:rPr>
        <w:t xml:space="preserve"> </w:t>
      </w:r>
      <w:r w:rsidR="001C273D">
        <w:rPr>
          <w:sz w:val="24"/>
          <w:szCs w:val="24"/>
        </w:rPr>
        <w:t xml:space="preserve">in </w:t>
      </w:r>
      <w:r w:rsidR="00957C12">
        <w:rPr>
          <w:sz w:val="24"/>
          <w:szCs w:val="24"/>
        </w:rPr>
        <w:t>of officers</w:t>
      </w:r>
      <w:r w:rsidR="001C273D">
        <w:rPr>
          <w:sz w:val="24"/>
          <w:szCs w:val="24"/>
        </w:rPr>
        <w:t>,</w:t>
      </w:r>
      <w:r w:rsidR="00166783">
        <w:rPr>
          <w:sz w:val="24"/>
          <w:szCs w:val="24"/>
        </w:rPr>
        <w:t xml:space="preserve"> and the </w:t>
      </w:r>
      <w:r w:rsidR="001C273D">
        <w:rPr>
          <w:sz w:val="24"/>
          <w:szCs w:val="24"/>
        </w:rPr>
        <w:t>president’s report</w:t>
      </w:r>
      <w:r w:rsidR="00957C12">
        <w:rPr>
          <w:sz w:val="24"/>
          <w:szCs w:val="24"/>
        </w:rPr>
        <w:t>.</w:t>
      </w:r>
    </w:p>
    <w:p w:rsidR="00A86E78" w:rsidRDefault="00166783" w:rsidP="002B561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agreed to include a c</w:t>
      </w:r>
      <w:r w:rsidR="0018596F">
        <w:rPr>
          <w:sz w:val="24"/>
          <w:szCs w:val="24"/>
        </w:rPr>
        <w:t xml:space="preserve">harge </w:t>
      </w:r>
      <w:r>
        <w:rPr>
          <w:sz w:val="24"/>
          <w:szCs w:val="24"/>
        </w:rPr>
        <w:t xml:space="preserve">to </w:t>
      </w:r>
      <w:r w:rsidR="0018596F">
        <w:rPr>
          <w:sz w:val="24"/>
          <w:szCs w:val="24"/>
        </w:rPr>
        <w:t xml:space="preserve">the Committee on Committees to </w:t>
      </w:r>
      <w:r w:rsidR="003442A7">
        <w:rPr>
          <w:sz w:val="24"/>
          <w:szCs w:val="24"/>
        </w:rPr>
        <w:t xml:space="preserve">examine the committees with an eye toward </w:t>
      </w:r>
      <w:r w:rsidR="0018596F">
        <w:rPr>
          <w:sz w:val="24"/>
          <w:szCs w:val="24"/>
        </w:rPr>
        <w:t>reduc</w:t>
      </w:r>
      <w:r w:rsidR="003442A7">
        <w:rPr>
          <w:sz w:val="24"/>
          <w:szCs w:val="24"/>
        </w:rPr>
        <w:t xml:space="preserve">ing the number of committees and membership </w:t>
      </w:r>
      <w:r w:rsidR="00121573">
        <w:rPr>
          <w:sz w:val="24"/>
          <w:szCs w:val="24"/>
        </w:rPr>
        <w:t>size</w:t>
      </w:r>
      <w:r w:rsidR="003442A7">
        <w:rPr>
          <w:sz w:val="24"/>
          <w:szCs w:val="24"/>
        </w:rPr>
        <w:t>.</w:t>
      </w:r>
      <w:r w:rsidR="007B0F57">
        <w:rPr>
          <w:sz w:val="24"/>
          <w:szCs w:val="24"/>
        </w:rPr>
        <w:t xml:space="preserve">  In addition, the C</w:t>
      </w:r>
      <w:r w:rsidR="00121573">
        <w:rPr>
          <w:sz w:val="24"/>
          <w:szCs w:val="24"/>
        </w:rPr>
        <w:t>ommittee will be reminded of the requirements set forth in the Faculty Handbook.</w:t>
      </w:r>
      <w:r w:rsidR="00A86E78">
        <w:rPr>
          <w:sz w:val="24"/>
          <w:szCs w:val="24"/>
        </w:rPr>
        <w:t xml:space="preserve">  </w:t>
      </w:r>
    </w:p>
    <w:p w:rsidR="00F93D31" w:rsidRDefault="008F6DEC" w:rsidP="00CA7D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  <w:r w:rsidR="005C406A">
        <w:rPr>
          <w:sz w:val="24"/>
          <w:szCs w:val="24"/>
        </w:rPr>
        <w:t>ment-The meeting was adjourned at</w:t>
      </w:r>
      <w:r w:rsidR="00154A69">
        <w:rPr>
          <w:sz w:val="24"/>
          <w:szCs w:val="24"/>
        </w:rPr>
        <w:t xml:space="preserve"> 3:24</w:t>
      </w:r>
      <w:r>
        <w:rPr>
          <w:sz w:val="24"/>
          <w:szCs w:val="24"/>
        </w:rPr>
        <w:t xml:space="preserve"> p</w:t>
      </w:r>
      <w:r w:rsidR="00D6676C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D6676C">
        <w:rPr>
          <w:sz w:val="24"/>
          <w:szCs w:val="24"/>
        </w:rPr>
        <w:t>.</w:t>
      </w:r>
    </w:p>
    <w:p w:rsidR="005C406A" w:rsidRDefault="005C406A" w:rsidP="005C406A">
      <w:pPr>
        <w:pStyle w:val="NoSpacing"/>
        <w:rPr>
          <w:sz w:val="24"/>
          <w:szCs w:val="24"/>
        </w:rPr>
      </w:pPr>
    </w:p>
    <w:p w:rsidR="005C406A" w:rsidRDefault="005C406A" w:rsidP="005C406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7527C" w:rsidRDefault="005C406A" w:rsidP="00D74712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David A. Bell- Recording Secretary</w:t>
      </w:r>
    </w:p>
    <w:sectPr w:rsidR="0057527C" w:rsidSect="00B705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62" w:rsidRDefault="00033862" w:rsidP="005C406A">
      <w:pPr>
        <w:spacing w:after="0" w:line="240" w:lineRule="auto"/>
      </w:pPr>
      <w:r>
        <w:separator/>
      </w:r>
    </w:p>
  </w:endnote>
  <w:endnote w:type="continuationSeparator" w:id="0">
    <w:p w:rsidR="00033862" w:rsidRDefault="00033862" w:rsidP="005C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562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537" w:rsidRDefault="00013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C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3537" w:rsidRDefault="000135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62" w:rsidRDefault="00033862" w:rsidP="005C406A">
      <w:pPr>
        <w:spacing w:after="0" w:line="240" w:lineRule="auto"/>
      </w:pPr>
      <w:r>
        <w:separator/>
      </w:r>
    </w:p>
  </w:footnote>
  <w:footnote w:type="continuationSeparator" w:id="0">
    <w:p w:rsidR="00033862" w:rsidRDefault="00033862" w:rsidP="005C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3C1"/>
    <w:multiLevelType w:val="hybridMultilevel"/>
    <w:tmpl w:val="B832E3C4"/>
    <w:lvl w:ilvl="0" w:tplc="7DBAD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D31A1"/>
    <w:multiLevelType w:val="hybridMultilevel"/>
    <w:tmpl w:val="0D00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1"/>
    <w:rsid w:val="00011B41"/>
    <w:rsid w:val="00012536"/>
    <w:rsid w:val="00013537"/>
    <w:rsid w:val="00013797"/>
    <w:rsid w:val="0001394E"/>
    <w:rsid w:val="000320AF"/>
    <w:rsid w:val="00033862"/>
    <w:rsid w:val="0004438A"/>
    <w:rsid w:val="000667CB"/>
    <w:rsid w:val="0006751D"/>
    <w:rsid w:val="00070DA6"/>
    <w:rsid w:val="000844CA"/>
    <w:rsid w:val="000A2C30"/>
    <w:rsid w:val="000B1E11"/>
    <w:rsid w:val="000B64F7"/>
    <w:rsid w:val="000C3285"/>
    <w:rsid w:val="000D58FE"/>
    <w:rsid w:val="000E11A2"/>
    <w:rsid w:val="000E495C"/>
    <w:rsid w:val="000E7FF2"/>
    <w:rsid w:val="000F19A0"/>
    <w:rsid w:val="00121573"/>
    <w:rsid w:val="00142EF6"/>
    <w:rsid w:val="00154A69"/>
    <w:rsid w:val="00166783"/>
    <w:rsid w:val="00175A3A"/>
    <w:rsid w:val="00176364"/>
    <w:rsid w:val="0018226D"/>
    <w:rsid w:val="001842BB"/>
    <w:rsid w:val="0018596F"/>
    <w:rsid w:val="00187B58"/>
    <w:rsid w:val="00194296"/>
    <w:rsid w:val="00194C12"/>
    <w:rsid w:val="001C273D"/>
    <w:rsid w:val="001F7224"/>
    <w:rsid w:val="002045E7"/>
    <w:rsid w:val="00235557"/>
    <w:rsid w:val="00254EF8"/>
    <w:rsid w:val="00267C3E"/>
    <w:rsid w:val="00283E79"/>
    <w:rsid w:val="00284461"/>
    <w:rsid w:val="00285236"/>
    <w:rsid w:val="0028610B"/>
    <w:rsid w:val="002B4CBD"/>
    <w:rsid w:val="002B5618"/>
    <w:rsid w:val="002D668E"/>
    <w:rsid w:val="00300A22"/>
    <w:rsid w:val="0032716C"/>
    <w:rsid w:val="00334DBE"/>
    <w:rsid w:val="003442A7"/>
    <w:rsid w:val="0035264E"/>
    <w:rsid w:val="00363F6C"/>
    <w:rsid w:val="00370780"/>
    <w:rsid w:val="003A36B8"/>
    <w:rsid w:val="003B3598"/>
    <w:rsid w:val="003B520A"/>
    <w:rsid w:val="003D7159"/>
    <w:rsid w:val="003E37E1"/>
    <w:rsid w:val="003E4578"/>
    <w:rsid w:val="003F6BDE"/>
    <w:rsid w:val="0043244E"/>
    <w:rsid w:val="00453B28"/>
    <w:rsid w:val="00454073"/>
    <w:rsid w:val="00463650"/>
    <w:rsid w:val="00480659"/>
    <w:rsid w:val="00487512"/>
    <w:rsid w:val="00490D6F"/>
    <w:rsid w:val="004924D0"/>
    <w:rsid w:val="004B476A"/>
    <w:rsid w:val="004B7F17"/>
    <w:rsid w:val="004D1E78"/>
    <w:rsid w:val="004E1039"/>
    <w:rsid w:val="004E1E1C"/>
    <w:rsid w:val="004E6565"/>
    <w:rsid w:val="004F7C47"/>
    <w:rsid w:val="005408A3"/>
    <w:rsid w:val="00543123"/>
    <w:rsid w:val="005649BE"/>
    <w:rsid w:val="0057527C"/>
    <w:rsid w:val="005A4487"/>
    <w:rsid w:val="005C1410"/>
    <w:rsid w:val="005C1B88"/>
    <w:rsid w:val="005C406A"/>
    <w:rsid w:val="005C4376"/>
    <w:rsid w:val="005D1F32"/>
    <w:rsid w:val="00612589"/>
    <w:rsid w:val="00612FAD"/>
    <w:rsid w:val="006216EE"/>
    <w:rsid w:val="006306E6"/>
    <w:rsid w:val="00630E87"/>
    <w:rsid w:val="006318D4"/>
    <w:rsid w:val="006625DF"/>
    <w:rsid w:val="006657DB"/>
    <w:rsid w:val="00667BCE"/>
    <w:rsid w:val="00675FD0"/>
    <w:rsid w:val="00691A6A"/>
    <w:rsid w:val="0069377D"/>
    <w:rsid w:val="006B08D9"/>
    <w:rsid w:val="006E6BAB"/>
    <w:rsid w:val="006F6ADD"/>
    <w:rsid w:val="00700FF3"/>
    <w:rsid w:val="007153E6"/>
    <w:rsid w:val="00716E76"/>
    <w:rsid w:val="007224CB"/>
    <w:rsid w:val="007343BB"/>
    <w:rsid w:val="00743BE6"/>
    <w:rsid w:val="00785F9B"/>
    <w:rsid w:val="007A1485"/>
    <w:rsid w:val="007A164C"/>
    <w:rsid w:val="007A3800"/>
    <w:rsid w:val="007B018F"/>
    <w:rsid w:val="007B0F57"/>
    <w:rsid w:val="007B709C"/>
    <w:rsid w:val="007C0997"/>
    <w:rsid w:val="007E5C9F"/>
    <w:rsid w:val="007E5F2E"/>
    <w:rsid w:val="007F0896"/>
    <w:rsid w:val="007F0B82"/>
    <w:rsid w:val="008359A8"/>
    <w:rsid w:val="0084415F"/>
    <w:rsid w:val="00852194"/>
    <w:rsid w:val="00860A25"/>
    <w:rsid w:val="008756C3"/>
    <w:rsid w:val="00886E43"/>
    <w:rsid w:val="00891A16"/>
    <w:rsid w:val="00892ED0"/>
    <w:rsid w:val="00894597"/>
    <w:rsid w:val="008A55D5"/>
    <w:rsid w:val="008E0034"/>
    <w:rsid w:val="008E5323"/>
    <w:rsid w:val="008F6DEC"/>
    <w:rsid w:val="00915BFC"/>
    <w:rsid w:val="00925EA6"/>
    <w:rsid w:val="009352E9"/>
    <w:rsid w:val="00950D64"/>
    <w:rsid w:val="00957C12"/>
    <w:rsid w:val="00987AF5"/>
    <w:rsid w:val="009A19F7"/>
    <w:rsid w:val="009B5DC9"/>
    <w:rsid w:val="009D026C"/>
    <w:rsid w:val="009F3617"/>
    <w:rsid w:val="00A07C0E"/>
    <w:rsid w:val="00A1191F"/>
    <w:rsid w:val="00A12DA3"/>
    <w:rsid w:val="00A2762E"/>
    <w:rsid w:val="00A41C43"/>
    <w:rsid w:val="00A41D90"/>
    <w:rsid w:val="00A50CB9"/>
    <w:rsid w:val="00A60849"/>
    <w:rsid w:val="00A7638C"/>
    <w:rsid w:val="00A813E6"/>
    <w:rsid w:val="00A86E78"/>
    <w:rsid w:val="00AA2986"/>
    <w:rsid w:val="00AA3B7E"/>
    <w:rsid w:val="00AA6796"/>
    <w:rsid w:val="00AF70ED"/>
    <w:rsid w:val="00B06A43"/>
    <w:rsid w:val="00B06F12"/>
    <w:rsid w:val="00B16C3E"/>
    <w:rsid w:val="00B2361A"/>
    <w:rsid w:val="00B27C38"/>
    <w:rsid w:val="00B27E75"/>
    <w:rsid w:val="00B705B4"/>
    <w:rsid w:val="00B91DFD"/>
    <w:rsid w:val="00BB6C7D"/>
    <w:rsid w:val="00BC0041"/>
    <w:rsid w:val="00BE3C25"/>
    <w:rsid w:val="00BE4005"/>
    <w:rsid w:val="00BF4D54"/>
    <w:rsid w:val="00C03C8A"/>
    <w:rsid w:val="00C05C4B"/>
    <w:rsid w:val="00C17567"/>
    <w:rsid w:val="00C47D96"/>
    <w:rsid w:val="00C6189B"/>
    <w:rsid w:val="00CA55F3"/>
    <w:rsid w:val="00CA656B"/>
    <w:rsid w:val="00CA7DF7"/>
    <w:rsid w:val="00CB1D9F"/>
    <w:rsid w:val="00CD25FF"/>
    <w:rsid w:val="00CD39A6"/>
    <w:rsid w:val="00D17B24"/>
    <w:rsid w:val="00D24447"/>
    <w:rsid w:val="00D2691D"/>
    <w:rsid w:val="00D43E46"/>
    <w:rsid w:val="00D47A3A"/>
    <w:rsid w:val="00D543A3"/>
    <w:rsid w:val="00D6676C"/>
    <w:rsid w:val="00D70350"/>
    <w:rsid w:val="00D74712"/>
    <w:rsid w:val="00D74F2D"/>
    <w:rsid w:val="00D81CAF"/>
    <w:rsid w:val="00D85DA0"/>
    <w:rsid w:val="00D94B62"/>
    <w:rsid w:val="00DA156A"/>
    <w:rsid w:val="00DD2AC9"/>
    <w:rsid w:val="00DD5327"/>
    <w:rsid w:val="00DD72A0"/>
    <w:rsid w:val="00E0247E"/>
    <w:rsid w:val="00E15A99"/>
    <w:rsid w:val="00E20C9E"/>
    <w:rsid w:val="00E23071"/>
    <w:rsid w:val="00E2709C"/>
    <w:rsid w:val="00E3107C"/>
    <w:rsid w:val="00E713B2"/>
    <w:rsid w:val="00E9342A"/>
    <w:rsid w:val="00ED5EFD"/>
    <w:rsid w:val="00ED73F1"/>
    <w:rsid w:val="00EE069C"/>
    <w:rsid w:val="00EE528D"/>
    <w:rsid w:val="00EF6847"/>
    <w:rsid w:val="00F10640"/>
    <w:rsid w:val="00F16774"/>
    <w:rsid w:val="00F23C56"/>
    <w:rsid w:val="00F83709"/>
    <w:rsid w:val="00F92773"/>
    <w:rsid w:val="00F93D31"/>
    <w:rsid w:val="00FA0CD9"/>
    <w:rsid w:val="00FA34A3"/>
    <w:rsid w:val="00FD21E2"/>
    <w:rsid w:val="00FE0982"/>
    <w:rsid w:val="00FE4EC0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6A"/>
  </w:style>
  <w:style w:type="paragraph" w:styleId="Footer">
    <w:name w:val="footer"/>
    <w:basedOn w:val="Normal"/>
    <w:link w:val="Foot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0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6A"/>
  </w:style>
  <w:style w:type="paragraph" w:styleId="Footer">
    <w:name w:val="footer"/>
    <w:basedOn w:val="Normal"/>
    <w:link w:val="Foot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Nicholas Silberg</cp:lastModifiedBy>
  <cp:revision>2</cp:revision>
  <dcterms:created xsi:type="dcterms:W3CDTF">2014-10-02T20:25:00Z</dcterms:created>
  <dcterms:modified xsi:type="dcterms:W3CDTF">2014-10-02T20:25:00Z</dcterms:modified>
</cp:coreProperties>
</file>