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44" w:rsidRDefault="00411498" w:rsidP="00411498">
      <w:pPr>
        <w:pStyle w:val="NoSpacing"/>
        <w:rPr>
          <w:sz w:val="24"/>
          <w:szCs w:val="24"/>
        </w:rPr>
      </w:pPr>
      <w:r>
        <w:rPr>
          <w:sz w:val="24"/>
          <w:szCs w:val="24"/>
        </w:rPr>
        <w:t>Executive Committee Minutes of the Faculty Senate- Savannah State University</w:t>
      </w:r>
    </w:p>
    <w:p w:rsidR="00411498" w:rsidRDefault="00411498" w:rsidP="00411498">
      <w:pPr>
        <w:pStyle w:val="NoSpacing"/>
        <w:rPr>
          <w:sz w:val="24"/>
          <w:szCs w:val="24"/>
        </w:rPr>
      </w:pPr>
      <w:r>
        <w:rPr>
          <w:sz w:val="24"/>
          <w:szCs w:val="24"/>
        </w:rPr>
        <w:t>Meeting of Monday, September, 26, 2011- Business Building</w:t>
      </w:r>
    </w:p>
    <w:p w:rsidR="00411498" w:rsidRDefault="00411498" w:rsidP="00411498">
      <w:pPr>
        <w:pStyle w:val="NoSpacing"/>
        <w:rPr>
          <w:sz w:val="24"/>
          <w:szCs w:val="24"/>
        </w:rPr>
      </w:pPr>
      <w:r>
        <w:rPr>
          <w:sz w:val="24"/>
          <w:szCs w:val="24"/>
        </w:rPr>
        <w:t xml:space="preserve">Present: Dowling, </w:t>
      </w:r>
      <w:proofErr w:type="spellStart"/>
      <w:r>
        <w:rPr>
          <w:sz w:val="24"/>
          <w:szCs w:val="24"/>
        </w:rPr>
        <w:t>Metts</w:t>
      </w:r>
      <w:proofErr w:type="spellEnd"/>
      <w:r>
        <w:rPr>
          <w:sz w:val="24"/>
          <w:szCs w:val="24"/>
        </w:rPr>
        <w:t xml:space="preserve">, McClain, </w:t>
      </w:r>
      <w:proofErr w:type="spellStart"/>
      <w:r>
        <w:rPr>
          <w:sz w:val="24"/>
          <w:szCs w:val="24"/>
        </w:rPr>
        <w:t>Dolo</w:t>
      </w:r>
      <w:proofErr w:type="spellEnd"/>
      <w:r>
        <w:rPr>
          <w:sz w:val="24"/>
          <w:szCs w:val="24"/>
        </w:rPr>
        <w:t>, O’Brien</w:t>
      </w:r>
    </w:p>
    <w:p w:rsidR="0056217C" w:rsidRDefault="0056217C" w:rsidP="0056217C">
      <w:pPr>
        <w:pStyle w:val="NoSpacing"/>
        <w:ind w:left="1080"/>
        <w:rPr>
          <w:sz w:val="24"/>
          <w:szCs w:val="24"/>
        </w:rPr>
      </w:pPr>
    </w:p>
    <w:p w:rsidR="00411498" w:rsidRDefault="0056217C" w:rsidP="00411498">
      <w:pPr>
        <w:pStyle w:val="NoSpacing"/>
        <w:numPr>
          <w:ilvl w:val="0"/>
          <w:numId w:val="1"/>
        </w:numPr>
        <w:rPr>
          <w:sz w:val="24"/>
          <w:szCs w:val="24"/>
        </w:rPr>
      </w:pPr>
      <w:r>
        <w:rPr>
          <w:sz w:val="24"/>
          <w:szCs w:val="24"/>
        </w:rPr>
        <w:t>Call to O</w:t>
      </w:r>
      <w:r w:rsidR="00411498">
        <w:rPr>
          <w:sz w:val="24"/>
          <w:szCs w:val="24"/>
        </w:rPr>
        <w:t>rder- the meeting was called to order by Dr. Dowling at 4:05 PM.</w:t>
      </w:r>
    </w:p>
    <w:p w:rsidR="0056217C" w:rsidRDefault="0056217C" w:rsidP="0056217C">
      <w:pPr>
        <w:pStyle w:val="NoSpacing"/>
        <w:ind w:left="1080"/>
        <w:rPr>
          <w:sz w:val="24"/>
          <w:szCs w:val="24"/>
        </w:rPr>
      </w:pPr>
    </w:p>
    <w:p w:rsidR="0056217C" w:rsidRDefault="0056217C" w:rsidP="00411498">
      <w:pPr>
        <w:pStyle w:val="NoSpacing"/>
        <w:numPr>
          <w:ilvl w:val="0"/>
          <w:numId w:val="1"/>
        </w:numPr>
        <w:rPr>
          <w:sz w:val="24"/>
          <w:szCs w:val="24"/>
        </w:rPr>
      </w:pPr>
      <w:r>
        <w:rPr>
          <w:sz w:val="24"/>
          <w:szCs w:val="24"/>
        </w:rPr>
        <w:t>Site for Senate meeting- The Faculty Senate meeting on October 4, 2011 will be held in Jen Auditorium in Whiting 112.</w:t>
      </w:r>
    </w:p>
    <w:p w:rsidR="0056217C" w:rsidRPr="0056217C" w:rsidRDefault="0056217C" w:rsidP="0056217C">
      <w:pPr>
        <w:rPr>
          <w:sz w:val="24"/>
          <w:szCs w:val="24"/>
        </w:rPr>
      </w:pPr>
    </w:p>
    <w:p w:rsidR="00B92F0C" w:rsidRDefault="00411498" w:rsidP="00411498">
      <w:pPr>
        <w:pStyle w:val="NoSpacing"/>
        <w:numPr>
          <w:ilvl w:val="0"/>
          <w:numId w:val="1"/>
        </w:numPr>
        <w:rPr>
          <w:sz w:val="24"/>
          <w:szCs w:val="24"/>
        </w:rPr>
      </w:pPr>
      <w:r>
        <w:rPr>
          <w:sz w:val="24"/>
          <w:szCs w:val="24"/>
        </w:rPr>
        <w:t>Founder’s Day Committee-</w:t>
      </w:r>
      <w:r w:rsidR="00B92F0C">
        <w:rPr>
          <w:sz w:val="24"/>
          <w:szCs w:val="24"/>
        </w:rPr>
        <w:t xml:space="preserve"> </w:t>
      </w:r>
      <w:proofErr w:type="gramStart"/>
      <w:r w:rsidR="00B92F0C">
        <w:rPr>
          <w:sz w:val="24"/>
          <w:szCs w:val="24"/>
        </w:rPr>
        <w:t>The</w:t>
      </w:r>
      <w:proofErr w:type="gramEnd"/>
      <w:r w:rsidR="00B92F0C">
        <w:rPr>
          <w:sz w:val="24"/>
          <w:szCs w:val="24"/>
        </w:rPr>
        <w:t xml:space="preserve"> Executive Committee of the Senate has nominated Dr. Spyros </w:t>
      </w:r>
      <w:proofErr w:type="spellStart"/>
      <w:r w:rsidR="00B92F0C">
        <w:rPr>
          <w:sz w:val="24"/>
          <w:szCs w:val="24"/>
        </w:rPr>
        <w:t>Andreou</w:t>
      </w:r>
      <w:proofErr w:type="spellEnd"/>
      <w:r w:rsidR="00B92F0C">
        <w:rPr>
          <w:sz w:val="24"/>
          <w:szCs w:val="24"/>
        </w:rPr>
        <w:t xml:space="preserve"> and Dr. </w:t>
      </w:r>
      <w:proofErr w:type="spellStart"/>
      <w:r w:rsidR="00B92F0C">
        <w:rPr>
          <w:sz w:val="24"/>
          <w:szCs w:val="24"/>
        </w:rPr>
        <w:t>Seong</w:t>
      </w:r>
      <w:proofErr w:type="spellEnd"/>
      <w:r w:rsidR="00B92F0C">
        <w:rPr>
          <w:sz w:val="24"/>
          <w:szCs w:val="24"/>
        </w:rPr>
        <w:t xml:space="preserve"> No Yoon to serve on the Founder’s Day Committee.</w:t>
      </w:r>
    </w:p>
    <w:p w:rsidR="0056217C" w:rsidRDefault="0056217C" w:rsidP="0056217C">
      <w:pPr>
        <w:pStyle w:val="NoSpacing"/>
        <w:ind w:left="1080"/>
        <w:rPr>
          <w:sz w:val="24"/>
          <w:szCs w:val="24"/>
        </w:rPr>
      </w:pPr>
    </w:p>
    <w:p w:rsidR="00B92F0C" w:rsidRDefault="00B92F0C" w:rsidP="00411498">
      <w:pPr>
        <w:pStyle w:val="NoSpacing"/>
        <w:numPr>
          <w:ilvl w:val="0"/>
          <w:numId w:val="1"/>
        </w:numPr>
        <w:rPr>
          <w:sz w:val="24"/>
          <w:szCs w:val="24"/>
        </w:rPr>
      </w:pPr>
      <w:r>
        <w:rPr>
          <w:sz w:val="24"/>
          <w:szCs w:val="24"/>
        </w:rPr>
        <w:t>Committee on Committees- This committee is operational and plan</w:t>
      </w:r>
      <w:r w:rsidR="0056217C">
        <w:rPr>
          <w:sz w:val="24"/>
          <w:szCs w:val="24"/>
        </w:rPr>
        <w:t>s</w:t>
      </w:r>
      <w:r>
        <w:rPr>
          <w:sz w:val="24"/>
          <w:szCs w:val="24"/>
        </w:rPr>
        <w:t xml:space="preserve"> to meet this Thursday or Friday.</w:t>
      </w:r>
    </w:p>
    <w:p w:rsidR="0056217C" w:rsidRDefault="0056217C" w:rsidP="0056217C">
      <w:pPr>
        <w:pStyle w:val="NoSpacing"/>
        <w:ind w:left="1080"/>
        <w:rPr>
          <w:sz w:val="24"/>
          <w:szCs w:val="24"/>
        </w:rPr>
      </w:pPr>
    </w:p>
    <w:p w:rsidR="00B92F0C" w:rsidRDefault="00B92F0C" w:rsidP="00411498">
      <w:pPr>
        <w:pStyle w:val="NoSpacing"/>
        <w:numPr>
          <w:ilvl w:val="0"/>
          <w:numId w:val="1"/>
        </w:numPr>
        <w:rPr>
          <w:sz w:val="24"/>
          <w:szCs w:val="24"/>
        </w:rPr>
      </w:pPr>
      <w:r>
        <w:rPr>
          <w:sz w:val="24"/>
          <w:szCs w:val="24"/>
        </w:rPr>
        <w:t>Agenda for Senate meeting of Tuesday, October 4, 2011</w:t>
      </w:r>
    </w:p>
    <w:p w:rsidR="00B92F0C" w:rsidRDefault="00B92F0C" w:rsidP="00B92F0C">
      <w:pPr>
        <w:pStyle w:val="NoSpacing"/>
        <w:numPr>
          <w:ilvl w:val="0"/>
          <w:numId w:val="2"/>
        </w:numPr>
        <w:rPr>
          <w:sz w:val="24"/>
          <w:szCs w:val="24"/>
        </w:rPr>
      </w:pPr>
      <w:r>
        <w:rPr>
          <w:sz w:val="24"/>
          <w:szCs w:val="24"/>
        </w:rPr>
        <w:t>Call to Order</w:t>
      </w:r>
    </w:p>
    <w:p w:rsidR="00B92F0C" w:rsidRDefault="00B92F0C" w:rsidP="00B92F0C">
      <w:pPr>
        <w:pStyle w:val="NoSpacing"/>
        <w:numPr>
          <w:ilvl w:val="0"/>
          <w:numId w:val="2"/>
        </w:numPr>
        <w:rPr>
          <w:sz w:val="24"/>
          <w:szCs w:val="24"/>
        </w:rPr>
      </w:pPr>
      <w:r>
        <w:rPr>
          <w:sz w:val="24"/>
          <w:szCs w:val="24"/>
        </w:rPr>
        <w:t>Approval of Agenda</w:t>
      </w:r>
    </w:p>
    <w:p w:rsidR="00B92F0C" w:rsidRDefault="00B92F0C" w:rsidP="00B92F0C">
      <w:pPr>
        <w:pStyle w:val="NoSpacing"/>
        <w:numPr>
          <w:ilvl w:val="0"/>
          <w:numId w:val="2"/>
        </w:numPr>
        <w:rPr>
          <w:sz w:val="24"/>
          <w:szCs w:val="24"/>
        </w:rPr>
      </w:pPr>
      <w:r>
        <w:rPr>
          <w:sz w:val="24"/>
          <w:szCs w:val="24"/>
        </w:rPr>
        <w:t>Approval of Minutes</w:t>
      </w:r>
    </w:p>
    <w:p w:rsidR="00B92F0C" w:rsidRDefault="00B92F0C" w:rsidP="00B92F0C">
      <w:pPr>
        <w:pStyle w:val="NoSpacing"/>
        <w:numPr>
          <w:ilvl w:val="0"/>
          <w:numId w:val="2"/>
        </w:numPr>
        <w:rPr>
          <w:sz w:val="24"/>
          <w:szCs w:val="24"/>
        </w:rPr>
      </w:pPr>
      <w:r>
        <w:rPr>
          <w:sz w:val="24"/>
          <w:szCs w:val="24"/>
        </w:rPr>
        <w:t>Handbook- There will be a vote to accept the proposed Faculty Han</w:t>
      </w:r>
      <w:r w:rsidR="00EC4C5E">
        <w:rPr>
          <w:sz w:val="24"/>
          <w:szCs w:val="24"/>
        </w:rPr>
        <w:t>dbook as amended.</w:t>
      </w:r>
    </w:p>
    <w:p w:rsidR="00B92F0C" w:rsidRDefault="00B92F0C" w:rsidP="00B92F0C">
      <w:pPr>
        <w:pStyle w:val="NoSpacing"/>
        <w:numPr>
          <w:ilvl w:val="0"/>
          <w:numId w:val="2"/>
        </w:numPr>
        <w:rPr>
          <w:sz w:val="24"/>
          <w:szCs w:val="24"/>
        </w:rPr>
      </w:pPr>
      <w:r>
        <w:rPr>
          <w:sz w:val="24"/>
          <w:szCs w:val="24"/>
        </w:rPr>
        <w:t>Executive Committee report</w:t>
      </w:r>
    </w:p>
    <w:p w:rsidR="00916E6E" w:rsidRDefault="00916E6E" w:rsidP="00916E6E">
      <w:pPr>
        <w:pStyle w:val="NoSpacing"/>
        <w:numPr>
          <w:ilvl w:val="0"/>
          <w:numId w:val="7"/>
        </w:numPr>
        <w:rPr>
          <w:sz w:val="24"/>
          <w:szCs w:val="24"/>
        </w:rPr>
      </w:pPr>
      <w:r>
        <w:rPr>
          <w:sz w:val="24"/>
          <w:szCs w:val="24"/>
        </w:rPr>
        <w:t>Statement on Service- Service is an obligation and responsibility of the faculty.</w:t>
      </w:r>
    </w:p>
    <w:p w:rsidR="00B92F0C" w:rsidRDefault="00B92F0C" w:rsidP="00916E6E">
      <w:pPr>
        <w:pStyle w:val="NoSpacing"/>
        <w:numPr>
          <w:ilvl w:val="0"/>
          <w:numId w:val="7"/>
        </w:numPr>
        <w:rPr>
          <w:sz w:val="24"/>
          <w:szCs w:val="24"/>
        </w:rPr>
      </w:pPr>
      <w:r>
        <w:rPr>
          <w:sz w:val="24"/>
          <w:szCs w:val="24"/>
        </w:rPr>
        <w:t>Call for the President to move the Registrar’s Office back to Academic Affairs.</w:t>
      </w:r>
    </w:p>
    <w:p w:rsidR="00B92F0C" w:rsidRDefault="00B92F0C" w:rsidP="00916E6E">
      <w:pPr>
        <w:pStyle w:val="NoSpacing"/>
        <w:numPr>
          <w:ilvl w:val="0"/>
          <w:numId w:val="7"/>
        </w:numPr>
        <w:rPr>
          <w:sz w:val="24"/>
          <w:szCs w:val="24"/>
        </w:rPr>
      </w:pPr>
      <w:r>
        <w:rPr>
          <w:sz w:val="24"/>
          <w:szCs w:val="24"/>
        </w:rPr>
        <w:t xml:space="preserve">Letter from Dr. </w:t>
      </w:r>
      <w:proofErr w:type="spellStart"/>
      <w:r>
        <w:rPr>
          <w:sz w:val="24"/>
          <w:szCs w:val="24"/>
        </w:rPr>
        <w:t>Tessema</w:t>
      </w:r>
      <w:proofErr w:type="spellEnd"/>
    </w:p>
    <w:p w:rsidR="00B92F0C" w:rsidRDefault="00B92F0C" w:rsidP="00B92F0C">
      <w:pPr>
        <w:pStyle w:val="NoSpacing"/>
        <w:numPr>
          <w:ilvl w:val="0"/>
          <w:numId w:val="4"/>
        </w:numPr>
        <w:rPr>
          <w:sz w:val="24"/>
          <w:szCs w:val="24"/>
        </w:rPr>
      </w:pPr>
      <w:r>
        <w:rPr>
          <w:sz w:val="24"/>
          <w:szCs w:val="24"/>
        </w:rPr>
        <w:t>Is it appropriate to offer Freshman Year experience as an on-line course?</w:t>
      </w:r>
    </w:p>
    <w:p w:rsidR="00B92F0C" w:rsidRDefault="00B92F0C" w:rsidP="00B92F0C">
      <w:pPr>
        <w:pStyle w:val="NoSpacing"/>
        <w:numPr>
          <w:ilvl w:val="0"/>
          <w:numId w:val="4"/>
        </w:numPr>
        <w:rPr>
          <w:sz w:val="24"/>
          <w:szCs w:val="24"/>
        </w:rPr>
      </w:pPr>
      <w:r>
        <w:rPr>
          <w:sz w:val="24"/>
          <w:szCs w:val="24"/>
        </w:rPr>
        <w:t>Are all assessments of an on-line course, including the final exam, unsupervised?</w:t>
      </w:r>
    </w:p>
    <w:p w:rsidR="00411498" w:rsidRDefault="00916E6E" w:rsidP="00916E6E">
      <w:pPr>
        <w:pStyle w:val="NoSpacing"/>
        <w:numPr>
          <w:ilvl w:val="0"/>
          <w:numId w:val="7"/>
        </w:numPr>
        <w:rPr>
          <w:sz w:val="24"/>
          <w:szCs w:val="24"/>
        </w:rPr>
      </w:pPr>
      <w:r>
        <w:rPr>
          <w:sz w:val="24"/>
          <w:szCs w:val="24"/>
        </w:rPr>
        <w:t xml:space="preserve">Faculty Salary Study- </w:t>
      </w:r>
      <w:proofErr w:type="gramStart"/>
      <w:r>
        <w:rPr>
          <w:sz w:val="24"/>
          <w:szCs w:val="24"/>
        </w:rPr>
        <w:t>The</w:t>
      </w:r>
      <w:proofErr w:type="gramEnd"/>
      <w:r>
        <w:rPr>
          <w:sz w:val="24"/>
          <w:szCs w:val="24"/>
        </w:rPr>
        <w:t xml:space="preserve"> Executive Committee will call upon the office of Institutional Research, Planning, and Assessment</w:t>
      </w:r>
      <w:r w:rsidR="00411498">
        <w:rPr>
          <w:sz w:val="24"/>
          <w:szCs w:val="24"/>
        </w:rPr>
        <w:t xml:space="preserve"> </w:t>
      </w:r>
      <w:r>
        <w:rPr>
          <w:sz w:val="24"/>
          <w:szCs w:val="24"/>
        </w:rPr>
        <w:t>to do a study on salary equity, compression, and parity.</w:t>
      </w:r>
    </w:p>
    <w:p w:rsidR="00916E6E" w:rsidRDefault="00916E6E" w:rsidP="00916E6E">
      <w:pPr>
        <w:pStyle w:val="NoSpacing"/>
        <w:numPr>
          <w:ilvl w:val="0"/>
          <w:numId w:val="7"/>
        </w:numPr>
        <w:rPr>
          <w:sz w:val="24"/>
          <w:szCs w:val="24"/>
        </w:rPr>
      </w:pPr>
      <w:r>
        <w:rPr>
          <w:sz w:val="24"/>
          <w:szCs w:val="24"/>
        </w:rPr>
        <w:t>Workload and Faculty Leave Issues</w:t>
      </w:r>
    </w:p>
    <w:p w:rsidR="00916E6E" w:rsidRDefault="00916E6E" w:rsidP="00916E6E">
      <w:pPr>
        <w:pStyle w:val="NoSpacing"/>
        <w:numPr>
          <w:ilvl w:val="0"/>
          <w:numId w:val="7"/>
        </w:numPr>
        <w:rPr>
          <w:sz w:val="24"/>
          <w:szCs w:val="24"/>
        </w:rPr>
      </w:pPr>
      <w:r>
        <w:rPr>
          <w:sz w:val="24"/>
          <w:szCs w:val="24"/>
        </w:rPr>
        <w:t>Distribution of Senate membership- With the addition of the U</w:t>
      </w:r>
      <w:r w:rsidR="00EC4C5E">
        <w:rPr>
          <w:sz w:val="24"/>
          <w:szCs w:val="24"/>
        </w:rPr>
        <w:t>niversity College and the School</w:t>
      </w:r>
      <w:r>
        <w:rPr>
          <w:sz w:val="24"/>
          <w:szCs w:val="24"/>
        </w:rPr>
        <w:t xml:space="preserve"> of Education, Senate membership needs to be properly distributed proportionally and all units should be represented. This matter will be referred to the Faculty Affairs Committee.</w:t>
      </w:r>
    </w:p>
    <w:p w:rsidR="00916E6E" w:rsidRDefault="00916E6E" w:rsidP="00916E6E">
      <w:pPr>
        <w:pStyle w:val="NoSpacing"/>
        <w:numPr>
          <w:ilvl w:val="0"/>
          <w:numId w:val="7"/>
        </w:numPr>
        <w:rPr>
          <w:sz w:val="24"/>
          <w:szCs w:val="24"/>
        </w:rPr>
      </w:pPr>
      <w:r>
        <w:rPr>
          <w:sz w:val="24"/>
          <w:szCs w:val="24"/>
        </w:rPr>
        <w:t xml:space="preserve">Ten Month Pay Cycle- A </w:t>
      </w:r>
      <w:proofErr w:type="gramStart"/>
      <w:r>
        <w:rPr>
          <w:sz w:val="24"/>
          <w:szCs w:val="24"/>
        </w:rPr>
        <w:t>suggestion</w:t>
      </w:r>
      <w:proofErr w:type="gramEnd"/>
      <w:r>
        <w:rPr>
          <w:sz w:val="24"/>
          <w:szCs w:val="24"/>
        </w:rPr>
        <w:t xml:space="preserve"> has been made to give faculty the option of being paid over a 10 or 12 month period. This matter will be sent to the Planning and Budget Committee.</w:t>
      </w:r>
    </w:p>
    <w:p w:rsidR="00916E6E" w:rsidRDefault="00770BFB" w:rsidP="00916E6E">
      <w:pPr>
        <w:pStyle w:val="NoSpacing"/>
        <w:numPr>
          <w:ilvl w:val="0"/>
          <w:numId w:val="7"/>
        </w:numPr>
        <w:rPr>
          <w:sz w:val="24"/>
          <w:szCs w:val="24"/>
        </w:rPr>
      </w:pPr>
      <w:r>
        <w:rPr>
          <w:sz w:val="24"/>
          <w:szCs w:val="24"/>
        </w:rPr>
        <w:t>Course Buyout Policy for Grants- If you have a</w:t>
      </w:r>
      <w:r w:rsidR="00EC4C5E">
        <w:rPr>
          <w:sz w:val="24"/>
          <w:szCs w:val="24"/>
        </w:rPr>
        <w:t xml:space="preserve"> </w:t>
      </w:r>
      <w:r>
        <w:rPr>
          <w:sz w:val="24"/>
          <w:szCs w:val="24"/>
        </w:rPr>
        <w:t xml:space="preserve">grant, you get reassigned time for one course for one semester. If the grant lasts for one year or longer, there </w:t>
      </w:r>
      <w:r>
        <w:rPr>
          <w:sz w:val="24"/>
          <w:szCs w:val="24"/>
        </w:rPr>
        <w:lastRenderedPageBreak/>
        <w:t>should be further reassigned time. This matter will be sent to the Planning and Budget Committee.</w:t>
      </w:r>
    </w:p>
    <w:p w:rsidR="00770BFB" w:rsidRDefault="00770BFB" w:rsidP="00916E6E">
      <w:pPr>
        <w:pStyle w:val="NoSpacing"/>
        <w:numPr>
          <w:ilvl w:val="0"/>
          <w:numId w:val="7"/>
        </w:numPr>
        <w:rPr>
          <w:sz w:val="24"/>
          <w:szCs w:val="24"/>
        </w:rPr>
      </w:pPr>
      <w:r>
        <w:rPr>
          <w:sz w:val="24"/>
          <w:szCs w:val="24"/>
        </w:rPr>
        <w:t xml:space="preserve">Meetings with the President- </w:t>
      </w:r>
      <w:proofErr w:type="gramStart"/>
      <w:r>
        <w:rPr>
          <w:sz w:val="24"/>
          <w:szCs w:val="24"/>
        </w:rPr>
        <w:t>The</w:t>
      </w:r>
      <w:proofErr w:type="gramEnd"/>
      <w:r>
        <w:rPr>
          <w:sz w:val="24"/>
          <w:szCs w:val="24"/>
        </w:rPr>
        <w:t xml:space="preserve"> Executive Committee will seek periodic meetings with the President to establish clear lines of communication between the Faculty and the President.</w:t>
      </w:r>
    </w:p>
    <w:p w:rsidR="00770BFB" w:rsidRDefault="00770BFB" w:rsidP="00916E6E">
      <w:pPr>
        <w:pStyle w:val="NoSpacing"/>
        <w:numPr>
          <w:ilvl w:val="0"/>
          <w:numId w:val="7"/>
        </w:numPr>
        <w:rPr>
          <w:sz w:val="24"/>
          <w:szCs w:val="24"/>
        </w:rPr>
      </w:pPr>
      <w:r>
        <w:rPr>
          <w:sz w:val="24"/>
          <w:szCs w:val="24"/>
        </w:rPr>
        <w:t>Starting Committees- Once the committees are determined by the Committee on Committees, a member of the Executive Committee will convene the first meeting of each committee and will give the committees their charge.</w:t>
      </w:r>
    </w:p>
    <w:p w:rsidR="00770BFB" w:rsidRDefault="00770BFB" w:rsidP="00916E6E">
      <w:pPr>
        <w:pStyle w:val="NoSpacing"/>
        <w:numPr>
          <w:ilvl w:val="0"/>
          <w:numId w:val="7"/>
        </w:numPr>
        <w:rPr>
          <w:sz w:val="24"/>
          <w:szCs w:val="24"/>
        </w:rPr>
      </w:pPr>
      <w:r>
        <w:rPr>
          <w:sz w:val="24"/>
          <w:szCs w:val="24"/>
        </w:rPr>
        <w:t>The Committee on Committees will name the members of the New Programs &amp; Curriculum Committee immediately so that the NPCC can function right away</w:t>
      </w:r>
    </w:p>
    <w:p w:rsidR="00770BFB" w:rsidRDefault="00770BFB" w:rsidP="00916E6E">
      <w:pPr>
        <w:pStyle w:val="NoSpacing"/>
        <w:numPr>
          <w:ilvl w:val="0"/>
          <w:numId w:val="7"/>
        </w:numPr>
        <w:rPr>
          <w:sz w:val="24"/>
          <w:szCs w:val="24"/>
        </w:rPr>
      </w:pPr>
      <w:r>
        <w:rPr>
          <w:sz w:val="24"/>
          <w:szCs w:val="24"/>
        </w:rPr>
        <w:t>New Policy on Minutes- The minutes will be posted within one week of the Senate meeting. Faculty will have one week to review the minutes and make necessary corrections. The minutes as corrected will then be posted again to the faculty. At the Senate meetings, an up or down vote can then be made on the corrected minutes.</w:t>
      </w:r>
    </w:p>
    <w:p w:rsidR="00770BFB" w:rsidRDefault="0056217C" w:rsidP="00770BFB">
      <w:pPr>
        <w:pStyle w:val="NoSpacing"/>
        <w:numPr>
          <w:ilvl w:val="0"/>
          <w:numId w:val="2"/>
        </w:numPr>
        <w:rPr>
          <w:sz w:val="24"/>
          <w:szCs w:val="24"/>
        </w:rPr>
      </w:pPr>
      <w:r>
        <w:rPr>
          <w:sz w:val="24"/>
          <w:szCs w:val="24"/>
        </w:rPr>
        <w:t>Presid</w:t>
      </w:r>
      <w:r w:rsidR="00770BFB">
        <w:rPr>
          <w:sz w:val="24"/>
          <w:szCs w:val="24"/>
        </w:rPr>
        <w:t>ent’s report</w:t>
      </w:r>
    </w:p>
    <w:p w:rsidR="00770BFB" w:rsidRDefault="00770BFB" w:rsidP="00770BFB">
      <w:pPr>
        <w:pStyle w:val="NoSpacing"/>
        <w:numPr>
          <w:ilvl w:val="0"/>
          <w:numId w:val="2"/>
        </w:numPr>
        <w:rPr>
          <w:sz w:val="24"/>
          <w:szCs w:val="24"/>
        </w:rPr>
      </w:pPr>
      <w:r>
        <w:rPr>
          <w:sz w:val="24"/>
          <w:szCs w:val="24"/>
        </w:rPr>
        <w:t>Announcements- Reminder on Security</w:t>
      </w:r>
    </w:p>
    <w:p w:rsidR="00770BFB" w:rsidRDefault="00770BFB" w:rsidP="00770BFB">
      <w:pPr>
        <w:pStyle w:val="NoSpacing"/>
        <w:numPr>
          <w:ilvl w:val="0"/>
          <w:numId w:val="2"/>
        </w:numPr>
        <w:rPr>
          <w:sz w:val="24"/>
          <w:szCs w:val="24"/>
        </w:rPr>
      </w:pPr>
      <w:r>
        <w:rPr>
          <w:sz w:val="24"/>
          <w:szCs w:val="24"/>
        </w:rPr>
        <w:t>Adjournment</w:t>
      </w:r>
    </w:p>
    <w:p w:rsidR="0056217C" w:rsidRDefault="0056217C" w:rsidP="00EC4C5E">
      <w:pPr>
        <w:pStyle w:val="NoSpacing"/>
        <w:rPr>
          <w:sz w:val="24"/>
          <w:szCs w:val="24"/>
        </w:rPr>
      </w:pPr>
    </w:p>
    <w:p w:rsidR="0056217C" w:rsidRDefault="00770BFB" w:rsidP="00770BFB">
      <w:pPr>
        <w:pStyle w:val="NoSpacing"/>
        <w:numPr>
          <w:ilvl w:val="0"/>
          <w:numId w:val="1"/>
        </w:numPr>
        <w:rPr>
          <w:sz w:val="24"/>
          <w:szCs w:val="24"/>
        </w:rPr>
      </w:pPr>
      <w:r>
        <w:rPr>
          <w:sz w:val="24"/>
          <w:szCs w:val="24"/>
        </w:rPr>
        <w:t>The Executive Committee will</w:t>
      </w:r>
      <w:r w:rsidR="0056217C">
        <w:rPr>
          <w:sz w:val="24"/>
          <w:szCs w:val="24"/>
        </w:rPr>
        <w:t xml:space="preserve"> raise the issue</w:t>
      </w:r>
      <w:r>
        <w:rPr>
          <w:sz w:val="24"/>
          <w:szCs w:val="24"/>
        </w:rPr>
        <w:t xml:space="preserve"> privat</w:t>
      </w:r>
      <w:r w:rsidR="00EC4C5E">
        <w:rPr>
          <w:sz w:val="24"/>
          <w:szCs w:val="24"/>
        </w:rPr>
        <w:t>ely with D</w:t>
      </w:r>
      <w:r>
        <w:rPr>
          <w:sz w:val="24"/>
          <w:szCs w:val="24"/>
        </w:rPr>
        <w:t>r. Dozier regarding</w:t>
      </w:r>
      <w:r w:rsidR="0056217C">
        <w:rPr>
          <w:sz w:val="24"/>
          <w:szCs w:val="24"/>
        </w:rPr>
        <w:t xml:space="preserve"> the spending pattern of the university. The proportion of spending for instruction is diminishing as the spending for administrative positions continues to increase.</w:t>
      </w:r>
    </w:p>
    <w:p w:rsidR="0056217C" w:rsidRDefault="0056217C" w:rsidP="0056217C">
      <w:pPr>
        <w:pStyle w:val="NoSpacing"/>
        <w:ind w:left="1080"/>
        <w:rPr>
          <w:sz w:val="24"/>
          <w:szCs w:val="24"/>
        </w:rPr>
      </w:pPr>
    </w:p>
    <w:p w:rsidR="0056217C" w:rsidRDefault="00EC4C5E" w:rsidP="0056217C">
      <w:pPr>
        <w:pStyle w:val="NoSpacing"/>
        <w:numPr>
          <w:ilvl w:val="0"/>
          <w:numId w:val="1"/>
        </w:numPr>
        <w:rPr>
          <w:sz w:val="24"/>
          <w:szCs w:val="24"/>
        </w:rPr>
      </w:pPr>
      <w:r>
        <w:rPr>
          <w:sz w:val="24"/>
          <w:szCs w:val="24"/>
        </w:rPr>
        <w:t xml:space="preserve">Dr. </w:t>
      </w:r>
      <w:proofErr w:type="spellStart"/>
      <w:r>
        <w:rPr>
          <w:sz w:val="24"/>
          <w:szCs w:val="24"/>
        </w:rPr>
        <w:t>Metts</w:t>
      </w:r>
      <w:proofErr w:type="spellEnd"/>
      <w:r>
        <w:rPr>
          <w:sz w:val="24"/>
          <w:szCs w:val="24"/>
        </w:rPr>
        <w:t xml:space="preserve"> took pictures of the E</w:t>
      </w:r>
      <w:r w:rsidR="0056217C">
        <w:rPr>
          <w:sz w:val="24"/>
          <w:szCs w:val="24"/>
        </w:rPr>
        <w:t>xecutive Committee members to be posted on the Faculty senate web site.</w:t>
      </w:r>
    </w:p>
    <w:p w:rsidR="0056217C" w:rsidRDefault="0056217C" w:rsidP="0056217C">
      <w:pPr>
        <w:pStyle w:val="NoSpacing"/>
        <w:ind w:left="1080"/>
        <w:rPr>
          <w:sz w:val="24"/>
          <w:szCs w:val="24"/>
        </w:rPr>
      </w:pPr>
    </w:p>
    <w:p w:rsidR="0056217C" w:rsidRDefault="0056217C" w:rsidP="00770BFB">
      <w:pPr>
        <w:pStyle w:val="NoSpacing"/>
        <w:numPr>
          <w:ilvl w:val="0"/>
          <w:numId w:val="1"/>
        </w:numPr>
        <w:rPr>
          <w:sz w:val="24"/>
          <w:szCs w:val="24"/>
        </w:rPr>
      </w:pPr>
      <w:r>
        <w:rPr>
          <w:sz w:val="24"/>
          <w:szCs w:val="24"/>
        </w:rPr>
        <w:t>Adjour</w:t>
      </w:r>
      <w:r w:rsidR="00EC4C5E">
        <w:rPr>
          <w:sz w:val="24"/>
          <w:szCs w:val="24"/>
        </w:rPr>
        <w:t xml:space="preserve">nment- </w:t>
      </w:r>
      <w:proofErr w:type="gramStart"/>
      <w:r w:rsidR="00EC4C5E">
        <w:rPr>
          <w:sz w:val="24"/>
          <w:szCs w:val="24"/>
        </w:rPr>
        <w:t>The</w:t>
      </w:r>
      <w:proofErr w:type="gramEnd"/>
      <w:r w:rsidR="00EC4C5E">
        <w:rPr>
          <w:sz w:val="24"/>
          <w:szCs w:val="24"/>
        </w:rPr>
        <w:t xml:space="preserve"> E</w:t>
      </w:r>
      <w:r>
        <w:rPr>
          <w:sz w:val="24"/>
          <w:szCs w:val="24"/>
        </w:rPr>
        <w:t>xecutive Committee meeting</w:t>
      </w:r>
      <w:r w:rsidR="00EC4C5E">
        <w:rPr>
          <w:sz w:val="24"/>
          <w:szCs w:val="24"/>
        </w:rPr>
        <w:t xml:space="preserve"> was adjourned at 5:40</w:t>
      </w:r>
      <w:r>
        <w:rPr>
          <w:sz w:val="24"/>
          <w:szCs w:val="24"/>
        </w:rPr>
        <w:t xml:space="preserve"> PM.</w:t>
      </w:r>
    </w:p>
    <w:p w:rsidR="0056217C" w:rsidRDefault="0056217C" w:rsidP="0056217C">
      <w:pPr>
        <w:pStyle w:val="NoSpacing"/>
        <w:rPr>
          <w:sz w:val="24"/>
          <w:szCs w:val="24"/>
        </w:rPr>
      </w:pPr>
    </w:p>
    <w:p w:rsidR="0056217C" w:rsidRDefault="0056217C" w:rsidP="0056217C">
      <w:pPr>
        <w:pStyle w:val="NoSpacing"/>
        <w:rPr>
          <w:sz w:val="24"/>
          <w:szCs w:val="24"/>
        </w:rPr>
      </w:pPr>
      <w:r>
        <w:rPr>
          <w:sz w:val="24"/>
          <w:szCs w:val="24"/>
        </w:rPr>
        <w:t>Respectfully submitted,</w:t>
      </w:r>
    </w:p>
    <w:p w:rsidR="0056217C" w:rsidRDefault="0056217C" w:rsidP="0056217C">
      <w:pPr>
        <w:pStyle w:val="NoSpacing"/>
        <w:rPr>
          <w:sz w:val="24"/>
          <w:szCs w:val="24"/>
        </w:rPr>
      </w:pPr>
      <w:r>
        <w:rPr>
          <w:sz w:val="24"/>
          <w:szCs w:val="24"/>
        </w:rPr>
        <w:t>Kevin O’Brien- Recording Secretary</w:t>
      </w: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56217C" w:rsidRDefault="0056217C" w:rsidP="0056217C">
      <w:pPr>
        <w:pStyle w:val="NoSpacing"/>
        <w:rPr>
          <w:sz w:val="24"/>
          <w:szCs w:val="24"/>
        </w:rPr>
      </w:pPr>
    </w:p>
    <w:p w:rsidR="00770BFB" w:rsidRPr="00411498" w:rsidRDefault="00770BFB" w:rsidP="0056217C">
      <w:pPr>
        <w:pStyle w:val="NoSpacing"/>
        <w:rPr>
          <w:sz w:val="24"/>
          <w:szCs w:val="24"/>
        </w:rPr>
      </w:pPr>
      <w:r>
        <w:rPr>
          <w:sz w:val="24"/>
          <w:szCs w:val="24"/>
        </w:rPr>
        <w:lastRenderedPageBreak/>
        <w:t xml:space="preserve"> </w:t>
      </w:r>
    </w:p>
    <w:sectPr w:rsidR="00770BFB" w:rsidRPr="00411498" w:rsidSect="006B3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E40"/>
    <w:multiLevelType w:val="hybridMultilevel"/>
    <w:tmpl w:val="0F080E30"/>
    <w:lvl w:ilvl="0" w:tplc="38F8F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02EF3"/>
    <w:multiLevelType w:val="hybridMultilevel"/>
    <w:tmpl w:val="523A056A"/>
    <w:lvl w:ilvl="0" w:tplc="49C446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F96446"/>
    <w:multiLevelType w:val="hybridMultilevel"/>
    <w:tmpl w:val="B7C245D8"/>
    <w:lvl w:ilvl="0" w:tplc="062E70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A21B6E"/>
    <w:multiLevelType w:val="hybridMultilevel"/>
    <w:tmpl w:val="82AA4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81277"/>
    <w:multiLevelType w:val="hybridMultilevel"/>
    <w:tmpl w:val="48AE9EE2"/>
    <w:lvl w:ilvl="0" w:tplc="4C328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B5796"/>
    <w:multiLevelType w:val="hybridMultilevel"/>
    <w:tmpl w:val="D310B370"/>
    <w:lvl w:ilvl="0" w:tplc="71E2773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E1701BA"/>
    <w:multiLevelType w:val="hybridMultilevel"/>
    <w:tmpl w:val="B7C2FB04"/>
    <w:lvl w:ilvl="0" w:tplc="A2261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498"/>
    <w:rsid w:val="00411498"/>
    <w:rsid w:val="0056217C"/>
    <w:rsid w:val="006B3D44"/>
    <w:rsid w:val="007409F2"/>
    <w:rsid w:val="00770BFB"/>
    <w:rsid w:val="00916E6E"/>
    <w:rsid w:val="00B92F0C"/>
    <w:rsid w:val="00EC4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498"/>
    <w:pPr>
      <w:spacing w:after="0" w:line="240" w:lineRule="auto"/>
    </w:pPr>
  </w:style>
  <w:style w:type="paragraph" w:styleId="ListParagraph">
    <w:name w:val="List Paragraph"/>
    <w:basedOn w:val="Normal"/>
    <w:uiPriority w:val="34"/>
    <w:qFormat/>
    <w:rsid w:val="00562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2011-09-29T00:02:00Z</dcterms:created>
  <dcterms:modified xsi:type="dcterms:W3CDTF">2011-09-29T00:59:00Z</dcterms:modified>
</cp:coreProperties>
</file>